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A8AC" w14:textId="17DFE59C" w:rsidR="0061630B" w:rsidRDefault="009E6A75" w:rsidP="006163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DF58877" wp14:editId="0F7C9D46">
                <wp:simplePos x="0" y="0"/>
                <wp:positionH relativeFrom="margin">
                  <wp:posOffset>311150</wp:posOffset>
                </wp:positionH>
                <wp:positionV relativeFrom="paragraph">
                  <wp:posOffset>9736455</wp:posOffset>
                </wp:positionV>
                <wp:extent cx="6070600" cy="952500"/>
                <wp:effectExtent l="0" t="0" r="0" b="0"/>
                <wp:wrapSquare wrapText="bothSides"/>
                <wp:docPr id="19780427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CFAC7" w14:textId="2535C5A6" w:rsidR="00FE2AE0" w:rsidRPr="009E6A75" w:rsidRDefault="00FA49D5" w:rsidP="00FE2AE0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9E6A75"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A PERPIGNAN LE 8 MARS, deux initiatives :</w:t>
                            </w:r>
                          </w:p>
                          <w:p w14:paraId="44C45725" w14:textId="7215E017" w:rsidR="00FA49D5" w:rsidRPr="009E6A75" w:rsidRDefault="00FA49D5" w:rsidP="00FE2AE0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9E6A75"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- </w:t>
                            </w:r>
                            <w:r w:rsidRPr="009E6A75"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8h30/9h devant Leroy </w:t>
                            </w:r>
                            <w:r w:rsidR="009E6A75"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M</w:t>
                            </w:r>
                            <w:r w:rsidRPr="009E6A75"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erlin Sud</w:t>
                            </w:r>
                            <w:r w:rsidRPr="009E6A75"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 : tractage contre le travail le dimanche  </w:t>
                            </w:r>
                          </w:p>
                          <w:p w14:paraId="285A2DBA" w14:textId="47CD8D7F" w:rsidR="00FA49D5" w:rsidRPr="009E6A75" w:rsidRDefault="00FA49D5" w:rsidP="00FE2AE0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9E6A75"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- 10h30 Place de la Victoire (</w:t>
                            </w:r>
                            <w:proofErr w:type="spellStart"/>
                            <w:r w:rsidRPr="009E6A75"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Castillet</w:t>
                            </w:r>
                            <w:proofErr w:type="spellEnd"/>
                            <w:r w:rsidRPr="009E6A75"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) : manifestation à l’appel du Collectif </w:t>
                            </w:r>
                          </w:p>
                          <w:p w14:paraId="588F0F49" w14:textId="1D31C30D" w:rsidR="00FA49D5" w:rsidRPr="009E6A75" w:rsidRDefault="00FA49D5" w:rsidP="00FE2AE0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9E6A75">
                              <w:rPr>
                                <w:rFonts w:eastAsia="Times New Roman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Droits des Femmes 66 suivi d’un village associatif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588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.5pt;margin-top:766.65pt;width:478pt;height: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aM8wEAAM0DAAAOAAAAZHJzL2Uyb0RvYy54bWysU8Fu2zAMvQ/YPwi6L3aCJG2NOEXXrsOA&#10;rhvQ9QMUWY6FSaJGKbGzrx8lp2mw3Yr5IJCm9MT3+LS6Hqxhe4VBg6v5dFJyppyERrttzZ9/3H+4&#10;5CxE4RphwKmaH1Tg1+v371a9r9QMOjCNQkYgLlS9r3kXo6+KIshOWREm4JWjYgtoRaQUt0WDoid0&#10;a4pZWS6LHrDxCFKFQH/vxiJfZ/y2VTJ+a9ugIjM1p95iXjGvm7QW65Wotih8p+WxDfGGLqzQji49&#10;Qd2JKNgO9T9QVkuEAG2cSLAFtK2WKnMgNtPyLzZPnfAqcyFxgj/JFP4frHzcP/nvyOLwEQYaYCYR&#10;/APIn4E5uO2E26obROg7JRq6eJokK3ofquPRJHWoQgLZ9F+hoSGLXYQMNLRokyrEkxE6DeBwEl0N&#10;kUn6uSwvymVJJUm1q8VsQXG6QlQvpz2G+FmBZSmoOdJQM7rYP4Q4bn3Zki5zcK+NyYM1jvUjaD5w&#10;VrE6ku+MtjW/LNM3OiGR/OSafDgKbcaYejHuyDoRHSnHYTPQxsR+A82B+COM/qL3QEEH+JuznrxV&#10;8/BrJ1BxZr440vBqOp8nM+ZkvriYUYLnlc15RThJUDWPnI3hbcwGHrnekNatzjK8dnLslTyThTz6&#10;O5nyPM+7Xl/h+g8AAAD//wMAUEsDBBQABgAIAAAAIQC8aPDv3wAAAA0BAAAPAAAAZHJzL2Rvd25y&#10;ZXYueG1sTI/NbsIwEITvlXgHa5F6K3YJQRDiINSq11alPxI3Ey9J1HgdxYakb9/lVG67s6PZb/Lt&#10;6FpxwT40njQ8zhQIpNLbhioNnx8vDysQIRqypvWEGn4xwLaY3OUms36gd7zsYyU4hEJmNNQxdpmU&#10;oazRmTDzHRLfTr53JvLaV9L2ZuBw18q5UkvpTEP8oTYdPtVY/uzPTsPX6+nwvVBv1bNLu8GPSpJb&#10;S63vp+NuAyLiGP/NcMVndCiY6ejPZINoNSzWXCWyniZJAuLqUCpl7cjTcsWaLHJ526L4AwAA//8D&#10;AFBLAQItABQABgAIAAAAIQC2gziS/gAAAOEBAAATAAAAAAAAAAAAAAAAAAAAAABbQ29udGVudF9U&#10;eXBlc10ueG1sUEsBAi0AFAAGAAgAAAAhADj9If/WAAAAlAEAAAsAAAAAAAAAAAAAAAAALwEAAF9y&#10;ZWxzLy5yZWxzUEsBAi0AFAAGAAgAAAAhAO0QtozzAQAAzQMAAA4AAAAAAAAAAAAAAAAALgIAAGRy&#10;cy9lMm9Eb2MueG1sUEsBAi0AFAAGAAgAAAAhALxo8O/fAAAADQEAAA8AAAAAAAAAAAAAAAAATQQA&#10;AGRycy9kb3ducmV2LnhtbFBLBQYAAAAABAAEAPMAAABZBQAAAAA=&#10;" filled="f" stroked="f">
                <v:textbox>
                  <w:txbxContent>
                    <w:p w14:paraId="263CFAC7" w14:textId="2535C5A6" w:rsidR="00FE2AE0" w:rsidRPr="009E6A75" w:rsidRDefault="00FA49D5" w:rsidP="00FE2AE0">
                      <w:pPr>
                        <w:spacing w:after="0" w:line="240" w:lineRule="auto"/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9E6A75"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A PERPIGNAN LE 8 MARS, deux initiatives :</w:t>
                      </w:r>
                    </w:p>
                    <w:p w14:paraId="44C45725" w14:textId="7215E017" w:rsidR="00FA49D5" w:rsidRPr="009E6A75" w:rsidRDefault="00FA49D5" w:rsidP="00FE2AE0">
                      <w:pPr>
                        <w:spacing w:after="0" w:line="240" w:lineRule="auto"/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9E6A75"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- </w:t>
                      </w:r>
                      <w:r w:rsidRPr="009E6A75"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8h30/9h devant Leroy </w:t>
                      </w:r>
                      <w:r w:rsidR="009E6A75"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M</w:t>
                      </w:r>
                      <w:r w:rsidRPr="009E6A75"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erlin Sud</w:t>
                      </w:r>
                      <w:r w:rsidRPr="009E6A75"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 : tractage contre le travail le dimanche  </w:t>
                      </w:r>
                    </w:p>
                    <w:p w14:paraId="285A2DBA" w14:textId="47CD8D7F" w:rsidR="00FA49D5" w:rsidRPr="009E6A75" w:rsidRDefault="00FA49D5" w:rsidP="00FE2AE0">
                      <w:pPr>
                        <w:spacing w:after="0" w:line="240" w:lineRule="auto"/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9E6A75"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- 10h30 Place de la Victoire (</w:t>
                      </w:r>
                      <w:proofErr w:type="spellStart"/>
                      <w:r w:rsidRPr="009E6A75"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Castillet</w:t>
                      </w:r>
                      <w:proofErr w:type="spellEnd"/>
                      <w:r w:rsidRPr="009E6A75"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) : manifestation à l’appel du Collectif </w:t>
                      </w:r>
                    </w:p>
                    <w:p w14:paraId="588F0F49" w14:textId="1D31C30D" w:rsidR="00FA49D5" w:rsidRPr="009E6A75" w:rsidRDefault="00FA49D5" w:rsidP="00FE2AE0">
                      <w:pPr>
                        <w:spacing w:after="0" w:line="240" w:lineRule="auto"/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9E6A75">
                        <w:rPr>
                          <w:rFonts w:eastAsia="Times New Roman" w:cs="Times New Roman"/>
                          <w:color w:val="FFFFFF" w:themeColor="background1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Droits des Femmes 66 suivi d’un village associatif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902A56" wp14:editId="3CA8E07F">
                <wp:simplePos x="0" y="0"/>
                <wp:positionH relativeFrom="column">
                  <wp:posOffset>405130</wp:posOffset>
                </wp:positionH>
                <wp:positionV relativeFrom="paragraph">
                  <wp:posOffset>2069465</wp:posOffset>
                </wp:positionV>
                <wp:extent cx="4498975" cy="7943353"/>
                <wp:effectExtent l="0" t="0" r="0" b="0"/>
                <wp:wrapSquare wrapText="bothSides"/>
                <wp:docPr id="20736536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975" cy="7943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80A74" w14:textId="4CF2CC2C" w:rsidR="0061630B" w:rsidRPr="00AA14EA" w:rsidRDefault="00654F34" w:rsidP="009657EE">
                            <w:pPr>
                              <w:spacing w:line="240" w:lineRule="auto"/>
                              <w:rPr>
                                <w:rFonts w:ascii="Barlow" w:hAnsi="Barlow"/>
                                <w:color w:val="594392"/>
                                <w:sz w:val="21"/>
                                <w:szCs w:val="21"/>
                              </w:rPr>
                            </w:pPr>
                            <w:r w:rsidRPr="00AA14EA">
                              <w:rPr>
                                <w:rFonts w:ascii="Barlow Condensed ExtraBold" w:hAnsi="Barlow Condensed ExtraBold"/>
                                <w:color w:val="594392"/>
                                <w:sz w:val="36"/>
                                <w:szCs w:val="36"/>
                              </w:rPr>
                              <w:t>Avec la CGT, on revendique :</w:t>
                            </w:r>
                          </w:p>
                          <w:p w14:paraId="46752AB0" w14:textId="113E1244" w:rsidR="00F21D17" w:rsidRPr="00F21D17" w:rsidRDefault="00F21D17" w:rsidP="00F21D17">
                            <w:p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-</w:t>
                            </w:r>
                            <w:r w:rsidR="00654F34" w:rsidRPr="00654F34">
                              <w:rPr>
                                <w:rFonts w:ascii="Barlow" w:eastAsia="Times New Roman" w:hAnsi="Barlow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ab/>
                            </w:r>
                            <w:r w:rsidR="00654F34"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la création d’outils performants de mesure des inégalités salariales et professionnelles dans le privé et dans le public ;</w:t>
                            </w:r>
                          </w:p>
                          <w:p w14:paraId="3DE04334" w14:textId="3AC40277" w:rsidR="00F21D17" w:rsidRPr="00F21D17" w:rsidRDefault="00F21D17" w:rsidP="00F21D1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proofErr w:type="gramStart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la</w:t>
                            </w:r>
                            <w:proofErr w:type="gramEnd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revalorisation des métiers à prédominance féminine, aujourd’hui dévalorisés et sous-payés ;</w:t>
                            </w:r>
                          </w:p>
                          <w:p w14:paraId="4A2B76FF" w14:textId="0ACE0C0F" w:rsidR="00654F34" w:rsidRPr="00F21D17" w:rsidRDefault="00654F34" w:rsidP="00F21D1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proofErr w:type="gramStart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la</w:t>
                            </w:r>
                            <w:proofErr w:type="gramEnd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fin des temps partiels imposés ;</w:t>
                            </w:r>
                          </w:p>
                          <w:p w14:paraId="0080F9CB" w14:textId="493A8423" w:rsidR="00654F34" w:rsidRPr="00F21D17" w:rsidRDefault="00654F34" w:rsidP="00F21D1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proofErr w:type="gramStart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la</w:t>
                            </w:r>
                            <w:proofErr w:type="gramEnd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revalorisation du Smic et de tous les salaires ;</w:t>
                            </w:r>
                          </w:p>
                          <w:p w14:paraId="6EFB9C76" w14:textId="5373DFA6" w:rsidR="00654F34" w:rsidRPr="00F21D17" w:rsidRDefault="00654F34" w:rsidP="00F21D1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proofErr w:type="gramStart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la</w:t>
                            </w:r>
                            <w:proofErr w:type="gramEnd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suppression des systèmes opaques d’individualisation des rémunérations ;</w:t>
                            </w:r>
                          </w:p>
                          <w:p w14:paraId="45AE5227" w14:textId="40CB9A30" w:rsidR="00654F34" w:rsidRPr="00F21D17" w:rsidRDefault="00654F34" w:rsidP="00F21D1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proofErr w:type="gramStart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de</w:t>
                            </w:r>
                            <w:proofErr w:type="gramEnd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réelles et fortes sanctions contre les entreprises qui discriminent ;</w:t>
                            </w:r>
                          </w:p>
                          <w:p w14:paraId="4B928E24" w14:textId="34E8869B" w:rsidR="00654F34" w:rsidRPr="00F21D17" w:rsidRDefault="00654F34" w:rsidP="00F21D1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proofErr w:type="gramStart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</w:t>
                            </w:r>
                            <w:proofErr w:type="gramEnd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conditionnement de l’octroi des marchés publics à l’égalité salariale ;</w:t>
                            </w:r>
                          </w:p>
                          <w:p w14:paraId="5063CB1A" w14:textId="4B31CB9B" w:rsidR="00654F34" w:rsidRPr="00F21D17" w:rsidRDefault="00654F34" w:rsidP="00F21D1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proofErr w:type="gramStart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un</w:t>
                            </w:r>
                            <w:proofErr w:type="gramEnd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congé d’accueil de l’enfant de quatre mois pour le second parent ;</w:t>
                            </w:r>
                          </w:p>
                          <w:p w14:paraId="1F737DFD" w14:textId="40F01D67" w:rsidR="00654F34" w:rsidRPr="00F21D17" w:rsidRDefault="00654F34" w:rsidP="00F21D1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proofErr w:type="gramStart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une</w:t>
                            </w:r>
                            <w:proofErr w:type="gramEnd"/>
                            <w:r w:rsidRPr="00F21D1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opération publique de déconstruction massive des stéréotypes de genre dès le plus jeune âge, à l’école, au travail et dans l’ensemble de la société.</w:t>
                            </w:r>
                          </w:p>
                          <w:p w14:paraId="381BF1A1" w14:textId="7ECAED33" w:rsidR="00654F34" w:rsidRPr="00F971BF" w:rsidRDefault="00654F34" w:rsidP="008D6164">
                            <w:pPr>
                              <w:spacing w:line="240" w:lineRule="auto"/>
                              <w:jc w:val="both"/>
                              <w:rPr>
                                <w:rFonts w:ascii="Barlow" w:eastAsia="Times New Roman" w:hAnsi="Barlow" w:cs="Times New Roman"/>
                                <w:b/>
                                <w:bCs/>
                                <w:color w:val="594392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</w:pPr>
                            <w:r w:rsidRPr="00F971BF"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594392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Gagner l’égalité, c’est mettre fin au dumping social lié aux différences de rémunérations entre femmes et hommes qui tire tous les salaires vers le bas. Tout le monde y gagne !</w:t>
                            </w:r>
                            <w:r w:rsidR="00163DC4" w:rsidRPr="00F971BF">
                              <w:rPr>
                                <w:rFonts w:eastAsia="Times New Roman" w:cs="Times New Roman"/>
                                <w:noProof/>
                                <w:color w:val="594392"/>
                                <w:kern w:val="0"/>
                                <w:sz w:val="22"/>
                                <w:szCs w:val="22"/>
                                <w:lang w:eastAsia="fr-FR"/>
                              </w:rPr>
                              <w:t xml:space="preserve"> </w:t>
                            </w:r>
                          </w:p>
                          <w:p w14:paraId="554A717C" w14:textId="7F578ABF" w:rsidR="0061630B" w:rsidRPr="00AA14EA" w:rsidRDefault="00370EF2" w:rsidP="0061630B">
                            <w:pPr>
                              <w:spacing w:after="0" w:line="240" w:lineRule="auto"/>
                              <w:jc w:val="both"/>
                              <w:rPr>
                                <w:rFonts w:ascii="Barlow Condensed ExtraBold" w:hAnsi="Barlow Condensed ExtraBold"/>
                                <w:color w:val="594392"/>
                                <w:sz w:val="36"/>
                                <w:szCs w:val="36"/>
                              </w:rPr>
                            </w:pPr>
                            <w:r w:rsidRPr="00AA14EA">
                              <w:rPr>
                                <w:rFonts w:ascii="Barlow Condensed ExtraBold" w:hAnsi="Barlow Condensed ExtraBold"/>
                                <w:color w:val="594392"/>
                                <w:sz w:val="36"/>
                                <w:szCs w:val="36"/>
                              </w:rPr>
                              <w:t>On s’organise pour gagner l’égalité salariale</w:t>
                            </w:r>
                          </w:p>
                          <w:p w14:paraId="6BA3D6C8" w14:textId="77777777" w:rsidR="003835D1" w:rsidRDefault="003835D1" w:rsidP="003835D1">
                            <w:pPr>
                              <w:spacing w:after="0" w:line="240" w:lineRule="auto"/>
                              <w:jc w:val="both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  <w:p w14:paraId="5F96812E" w14:textId="77777777" w:rsidR="003835D1" w:rsidRPr="00F971BF" w:rsidRDefault="003835D1" w:rsidP="003835D1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Barlow" w:eastAsiaTheme="minorHAnsi" w:hAnsi="Barlow" w:cstheme="minorBidi"/>
                                <w:b/>
                                <w:bCs/>
                                <w:color w:val="594392"/>
                                <w:kern w:val="2"/>
                                <w:sz w:val="21"/>
                                <w:szCs w:val="21"/>
                                <w:lang w:eastAsia="en-US"/>
                                <w14:ligatures w14:val="standardContextual"/>
                              </w:rPr>
                            </w:pPr>
                            <w:r w:rsidRPr="00F971BF">
                              <w:rPr>
                                <w:rFonts w:ascii="Barlow" w:eastAsiaTheme="minorHAnsi" w:hAnsi="Barlow" w:cstheme="minorBidi"/>
                                <w:b/>
                                <w:bCs/>
                                <w:color w:val="594392"/>
                                <w:kern w:val="2"/>
                                <w:sz w:val="21"/>
                                <w:szCs w:val="21"/>
                                <w:lang w:eastAsia="en-US"/>
                                <w14:ligatures w14:val="standardContextual"/>
                              </w:rPr>
                              <w:t>Avec qui/quoi ?</w:t>
                            </w:r>
                          </w:p>
                          <w:p w14:paraId="2BE6BE18" w14:textId="6DE94CC1" w:rsidR="003835D1" w:rsidRPr="003835D1" w:rsidRDefault="003835D1" w:rsidP="003835D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3835D1"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Les militant·es de la CGT</w:t>
                            </w:r>
                            <w:r w:rsidRPr="003835D1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dans mon entreprise ou mon administration, ou de mon union locale si la CGT n’est pas présente sur mon lieu de travail</w:t>
                            </w:r>
                          </w:p>
                          <w:p w14:paraId="4333C415" w14:textId="45E54BDB" w:rsidR="00D75B09" w:rsidRPr="00D75B09" w:rsidRDefault="003835D1" w:rsidP="00D75B0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3835D1"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Les outils CGT</w:t>
                            </w:r>
                            <w:r w:rsidRPr="003835D1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: </w:t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</w:t>
                            </w:r>
                            <w:r w:rsidRPr="003835D1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e site de référence sur l’égalité femmes-hommes avec des guides, accords types, vidéos, tracts, affiches, etc. =</w:t>
                            </w:r>
                            <w:hyperlink r:id="rId7" w:history="1">
                              <w:r w:rsidRPr="003835D1">
                                <w:rPr>
                                  <w:rFonts w:ascii="Barlow" w:eastAsia="Times New Roman" w:hAnsi="Barlow" w:cs="Arial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fr-FR"/>
                                  <w14:ligatures w14:val="none"/>
                                </w:rPr>
                                <w:t xml:space="preserve"> www.egalite-professionnelle.cgt.fr</w:t>
                              </w:r>
                            </w:hyperlink>
                            <w:r w:rsidRPr="003835D1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, des formations CGT dédiées</w:t>
                            </w:r>
                            <w:r w:rsidR="00D75B09" w:rsidRPr="00D75B09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  <w:p w14:paraId="33F62B0A" w14:textId="4697BCCC" w:rsidR="00D75B09" w:rsidRPr="00F971BF" w:rsidRDefault="00D75B09" w:rsidP="00D75B09">
                            <w:pPr>
                              <w:spacing w:line="240" w:lineRule="auto"/>
                              <w:jc w:val="both"/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594392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F971BF"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594392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Quels sont mes droits ?</w:t>
                            </w:r>
                          </w:p>
                          <w:p w14:paraId="05DDF2DB" w14:textId="07E163AF" w:rsidR="00D75B09" w:rsidRPr="00D75B09" w:rsidRDefault="00D75B09" w:rsidP="00D75B0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3C67BA"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Discriminer, c’est illégal !</w:t>
                            </w:r>
                            <w:r w:rsidRPr="00D75B09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La loi proscrit les discriminations directes et indirectes, il est interdit de ne pas respecter les principes « À travail égal, salaire égal » et « À travail de valeur égale, salaire égal » ; il est pareillement interdit de pénaliser les femmes pour grossesse, maternité et situation de famille notamment ;</w:t>
                            </w:r>
                            <w:r w:rsidR="00163DC4" w:rsidRPr="00163DC4">
                              <w:rPr>
                                <w:rFonts w:eastAsia="Times New Roman" w:cs="Times New Roman"/>
                                <w:noProof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eastAsia="fr-FR"/>
                              </w:rPr>
                              <w:t xml:space="preserve"> </w:t>
                            </w:r>
                          </w:p>
                          <w:p w14:paraId="12CB9262" w14:textId="21144D18" w:rsidR="00D75B09" w:rsidRDefault="00D75B09" w:rsidP="00D75B0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D75B09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À partir du mois de juin 2026, toute personne aura le </w:t>
                            </w:r>
                            <w:r w:rsidRPr="003C67BA"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droit de connaître le salaire moyen des collègues</w:t>
                            </w:r>
                            <w:r w:rsidRPr="00D75B09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de sa catégorie à l’embauche ou au cours de la carrière, grâce à la transposition en droit français de la directive sur la transparence des rémunérations (voir </w:t>
                            </w:r>
                            <w:r w:rsidR="008651B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ci-contre</w:t>
                            </w:r>
                            <w:r w:rsidRPr="00D75B09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).</w:t>
                            </w:r>
                          </w:p>
                          <w:p w14:paraId="6C093719" w14:textId="58E97CDB" w:rsidR="00845D31" w:rsidRPr="00F971BF" w:rsidRDefault="00845D31" w:rsidP="00845D31">
                            <w:pPr>
                              <w:spacing w:line="240" w:lineRule="auto"/>
                              <w:jc w:val="both"/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594392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F971BF"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594392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Pour mettre fin aux inégalités de salaire et de carrière, on la joue collectif !</w:t>
                            </w:r>
                          </w:p>
                          <w:p w14:paraId="55756938" w14:textId="094C062A" w:rsidR="00BF6A97" w:rsidRPr="00BF6A97" w:rsidRDefault="00BF6A97" w:rsidP="00845D31">
                            <w:pPr>
                              <w:spacing w:line="240" w:lineRule="auto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BF6A97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Plusieurs leviers existent pour réparer les injustices : </w:t>
                            </w:r>
                          </w:p>
                          <w:p w14:paraId="484A3036" w14:textId="4575AB8D" w:rsidR="008651B4" w:rsidRPr="008651B4" w:rsidRDefault="008651B4" w:rsidP="008651B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hanging="128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8651B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Les négociations annuelles obligatoires</w:t>
                            </w:r>
                            <w:r w:rsidR="0093364B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…</w:t>
                            </w:r>
                          </w:p>
                          <w:p w14:paraId="335F63BC" w14:textId="5E96697A" w:rsidR="008651B4" w:rsidRPr="008651B4" w:rsidRDefault="008651B4" w:rsidP="008651B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hanging="128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8651B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Les accords égalité femmes-hommes dans les entreprises</w:t>
                            </w:r>
                            <w:r w:rsidR="0093364B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…</w:t>
                            </w:r>
                          </w:p>
                          <w:p w14:paraId="4C6897B9" w14:textId="1280A80A" w:rsidR="008651B4" w:rsidRPr="008651B4" w:rsidRDefault="008651B4" w:rsidP="008651B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hanging="128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8651B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Les négociations de branche</w:t>
                            </w:r>
                            <w:r w:rsidR="0093364B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…</w:t>
                            </w:r>
                          </w:p>
                          <w:p w14:paraId="4FF5DD3E" w14:textId="77777777" w:rsidR="00F426AC" w:rsidRDefault="008651B4" w:rsidP="00F426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hanging="128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8651B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Les recours en justice</w:t>
                            </w:r>
                            <w:r w:rsidR="0093364B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…</w:t>
                            </w:r>
                          </w:p>
                          <w:p w14:paraId="510D0947" w14:textId="4B579523" w:rsidR="00163DC4" w:rsidRPr="00F971BF" w:rsidRDefault="00FA49D5" w:rsidP="00163DC4">
                            <w:pPr>
                              <w:spacing w:line="240" w:lineRule="auto"/>
                              <w:jc w:val="both"/>
                              <w:rPr>
                                <w:rFonts w:ascii="Barlow" w:eastAsia="Times New Roman" w:hAnsi="Barlow" w:cs="Arial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                        </w:t>
                            </w:r>
                            <w:r w:rsidR="00163DC4" w:rsidRPr="00F971BF">
                              <w:rPr>
                                <w:rFonts w:ascii="Barlow" w:eastAsia="Times New Roman" w:hAnsi="Barlow" w:cs="Arial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Flashez le code pour voir les détails </w:t>
                            </w:r>
                            <w:r w:rsidR="0093364B" w:rsidRPr="00F971BF">
                              <w:rPr>
                                <w:rFonts w:ascii="Barlow" w:eastAsia="Times New Roman" w:hAnsi="Barlow" w:cs="Arial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de</w:t>
                            </w:r>
                            <w:r w:rsidR="00163DC4" w:rsidRPr="00F971BF">
                              <w:rPr>
                                <w:rFonts w:ascii="Barlow" w:eastAsia="Times New Roman" w:hAnsi="Barlow" w:cs="Arial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ces points et le kit d’action</w:t>
                            </w:r>
                          </w:p>
                          <w:p w14:paraId="7F18A642" w14:textId="77777777" w:rsidR="008651B4" w:rsidRPr="00845D31" w:rsidRDefault="008651B4" w:rsidP="00845D31">
                            <w:pPr>
                              <w:spacing w:line="240" w:lineRule="auto"/>
                              <w:jc w:val="both"/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3893A262" w14:textId="77777777" w:rsidR="00845D31" w:rsidRPr="00845D31" w:rsidRDefault="00845D31" w:rsidP="00845D3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5913DF3C" w14:textId="77777777" w:rsidR="00845D31" w:rsidRPr="00845D31" w:rsidRDefault="00845D31" w:rsidP="00845D31">
                            <w:pPr>
                              <w:spacing w:line="240" w:lineRule="auto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74734363" w14:textId="77777777" w:rsidR="003835D1" w:rsidRDefault="003835D1" w:rsidP="003835D1"/>
                          <w:p w14:paraId="29B54A3B" w14:textId="77777777" w:rsidR="003835D1" w:rsidRDefault="003835D1" w:rsidP="003835D1">
                            <w:pPr>
                              <w:spacing w:after="0" w:line="240" w:lineRule="auto"/>
                              <w:jc w:val="both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  <w:p w14:paraId="7C241423" w14:textId="77777777" w:rsidR="003835D1" w:rsidRPr="00557BC6" w:rsidRDefault="003835D1" w:rsidP="003835D1">
                            <w:pPr>
                              <w:spacing w:after="0" w:line="240" w:lineRule="auto"/>
                              <w:jc w:val="both"/>
                              <w:rPr>
                                <w:rFonts w:ascii="Barlow" w:hAnsi="Barlow"/>
                                <w:sz w:val="20"/>
                                <w:szCs w:val="20"/>
                              </w:rPr>
                            </w:pPr>
                          </w:p>
                          <w:p w14:paraId="735A74AE" w14:textId="77777777" w:rsidR="001F79F1" w:rsidRPr="001F79F1" w:rsidRDefault="001F79F1" w:rsidP="001F79F1">
                            <w:pPr>
                              <w:spacing w:after="0" w:line="240" w:lineRule="auto"/>
                              <w:jc w:val="both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02A56" id="_x0000_s1027" type="#_x0000_t202" style="position:absolute;margin-left:31.9pt;margin-top:162.95pt;width:354.25pt;height:625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VlCAIAAO4DAAAOAAAAZHJzL2Uyb0RvYy54bWysU9uO2yAQfa/Uf0C8N87m0k2sOKtttqkq&#10;bS/Sth+AMY5RMUMHEjv9+g7YyfbyVpUHNMDMmZkzh81d3xp2Uug12ILfTKacKSuh0vZQ8K9f9q9W&#10;nPkgbCUMWFXws/L8bvvyxaZzuZpBA6ZSyAjE+rxzBW9CcHmWedmoVvgJOGXpsQZsRaAjHrIKRUfo&#10;rclm0+nrrAOsHIJU3tPtw/DItwm/rpUMn+raq8BMwam2kHZMexn3bLsR+QGFa7QcyxD/UEUrtKWk&#10;V6gHEQQ7ov4LqtUSwUMdJhLaDOpaS5V6oG5upn9089QIp1IvRI53V5r8/4OVH09P7jOy0L+BngaY&#10;mvDuEeQ3zyzsGmEP6h4RukaJihLfRMqyzvl8DI1U+9xHkLL7ABUNWRwDJKC+xjayQn0yQqcBnK+k&#10;qz4wSZeLxXq1vl1yJuntdr2Yz5fzlEPkl3CHPrxT0LJoFBxpqglenB59iOWI/OISs3kwutprY9IB&#10;D+XOIDsJUsA+rRH9NzdjWVfw9XK2TMgWYnwSR6sDKdTotuCraVyDZiIdb22VXILQZrCpEmNHfiIl&#10;AzmhL3umq5G8SFcJ1ZkIQxgESR+IjAbwB2cdibHg/vtRoOLMvLdEelTuxcCLUV4MYSWFFjxwNpi7&#10;kBQe27dwT8OodaLpOfNYIokqsTd+gKjaX8/J6/mbbn8CAAD//wMAUEsDBBQABgAIAAAAIQBYnRK3&#10;3wAAAAsBAAAPAAAAZHJzL2Rvd25yZXYueG1sTI/BToNAEEDvJv7DZky8GLsIKVRkabTVmx5am563&#10;7AhEdpawS6F/73jS42Re3rwp1rPtxBkH3zpS8LCIQCBVzrRUKzh8vt2vQPigyejOESq4oId1eX1V&#10;6Ny4iXZ43odasIR8rhU0IfS5lL5q0Gq/cD0S777cYHXgcailGfTEctvJOIpSaXVLfKHRPW4arL73&#10;o1WQbodx2tHmbnt4fdcffR0fXy5HpW5v5ucnEAHn8AfDbz6nQ8lNJzeS8aJjR8LlQUESLx9BMJBl&#10;cQLixOQyS1cgy0L+/6H8AQAA//8DAFBLAQItABQABgAIAAAAIQC2gziS/gAAAOEBAAATAAAAAAAA&#10;AAAAAAAAAAAAAABbQ29udGVudF9UeXBlc10ueG1sUEsBAi0AFAAGAAgAAAAhADj9If/WAAAAlAEA&#10;AAsAAAAAAAAAAAAAAAAALwEAAF9yZWxzLy5yZWxzUEsBAi0AFAAGAAgAAAAhABpwtWUIAgAA7gMA&#10;AA4AAAAAAAAAAAAAAAAALgIAAGRycy9lMm9Eb2MueG1sUEsBAi0AFAAGAAgAAAAhAFidErffAAAA&#10;CwEAAA8AAAAAAAAAAAAAAAAAYgQAAGRycy9kb3ducmV2LnhtbFBLBQYAAAAABAAEAPMAAABuBQAA&#10;AAA=&#10;" stroked="f">
                <v:textbox inset="0,0,0,0">
                  <w:txbxContent>
                    <w:p w14:paraId="43080A74" w14:textId="4CF2CC2C" w:rsidR="0061630B" w:rsidRPr="00AA14EA" w:rsidRDefault="00654F34" w:rsidP="009657EE">
                      <w:pPr>
                        <w:spacing w:line="240" w:lineRule="auto"/>
                        <w:rPr>
                          <w:rFonts w:ascii="Barlow" w:hAnsi="Barlow"/>
                          <w:color w:val="594392"/>
                          <w:sz w:val="21"/>
                          <w:szCs w:val="21"/>
                        </w:rPr>
                      </w:pPr>
                      <w:r w:rsidRPr="00AA14EA">
                        <w:rPr>
                          <w:rFonts w:ascii="Barlow Condensed ExtraBold" w:hAnsi="Barlow Condensed ExtraBold"/>
                          <w:color w:val="594392"/>
                          <w:sz w:val="36"/>
                          <w:szCs w:val="36"/>
                        </w:rPr>
                        <w:t>Avec la CGT, on revendique :</w:t>
                      </w:r>
                    </w:p>
                    <w:p w14:paraId="46752AB0" w14:textId="113E1244" w:rsidR="00F21D17" w:rsidRPr="00F21D17" w:rsidRDefault="00F21D17" w:rsidP="00F21D17">
                      <w:p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Times New Roman"/>
                          <w:color w:val="000000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-</w:t>
                      </w:r>
                      <w:r w:rsidR="00654F34" w:rsidRPr="00654F34">
                        <w:rPr>
                          <w:rFonts w:ascii="Barlow" w:eastAsia="Times New Roman" w:hAnsi="Barlow" w:cs="Times New Roman"/>
                          <w:color w:val="000000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ab/>
                      </w:r>
                      <w:r w:rsidR="00654F34"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la création d’outils performants de mesure des inégalités salariales et professionnelles dans le privé et dans le public ;</w:t>
                      </w:r>
                    </w:p>
                    <w:p w14:paraId="3DE04334" w14:textId="3AC40277" w:rsidR="00F21D17" w:rsidRPr="00F21D17" w:rsidRDefault="00F21D17" w:rsidP="00F21D1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proofErr w:type="gramStart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la</w:t>
                      </w:r>
                      <w:proofErr w:type="gramEnd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revalorisation des métiers à prédominance féminine, aujourd’hui dévalorisés et sous-payés ;</w:t>
                      </w:r>
                    </w:p>
                    <w:p w14:paraId="4A2B76FF" w14:textId="0ACE0C0F" w:rsidR="00654F34" w:rsidRPr="00F21D17" w:rsidRDefault="00654F34" w:rsidP="00F21D1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proofErr w:type="gramStart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la</w:t>
                      </w:r>
                      <w:proofErr w:type="gramEnd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fin des temps partiels imposés ;</w:t>
                      </w:r>
                    </w:p>
                    <w:p w14:paraId="0080F9CB" w14:textId="493A8423" w:rsidR="00654F34" w:rsidRPr="00F21D17" w:rsidRDefault="00654F34" w:rsidP="00F21D1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proofErr w:type="gramStart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la</w:t>
                      </w:r>
                      <w:proofErr w:type="gramEnd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revalorisation du Smic et de tous les salaires ;</w:t>
                      </w:r>
                    </w:p>
                    <w:p w14:paraId="6EFB9C76" w14:textId="5373DFA6" w:rsidR="00654F34" w:rsidRPr="00F21D17" w:rsidRDefault="00654F34" w:rsidP="00F21D1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proofErr w:type="gramStart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la</w:t>
                      </w:r>
                      <w:proofErr w:type="gramEnd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suppression des systèmes opaques d’individualisation des rémunérations ;</w:t>
                      </w:r>
                    </w:p>
                    <w:p w14:paraId="45AE5227" w14:textId="40CB9A30" w:rsidR="00654F34" w:rsidRPr="00F21D17" w:rsidRDefault="00654F34" w:rsidP="00F21D1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proofErr w:type="gramStart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de</w:t>
                      </w:r>
                      <w:proofErr w:type="gramEnd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réelles et fortes sanctions contre les entreprises qui discriminent ;</w:t>
                      </w:r>
                    </w:p>
                    <w:p w14:paraId="4B928E24" w14:textId="34E8869B" w:rsidR="00654F34" w:rsidRPr="00F21D17" w:rsidRDefault="00654F34" w:rsidP="00F21D1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proofErr w:type="gramStart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le</w:t>
                      </w:r>
                      <w:proofErr w:type="gramEnd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conditionnement de l’octroi des marchés publics à l’égalité salariale ;</w:t>
                      </w:r>
                    </w:p>
                    <w:p w14:paraId="5063CB1A" w14:textId="4B31CB9B" w:rsidR="00654F34" w:rsidRPr="00F21D17" w:rsidRDefault="00654F34" w:rsidP="00F21D1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proofErr w:type="gramStart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un</w:t>
                      </w:r>
                      <w:proofErr w:type="gramEnd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congé d’accueil de l’enfant de quatre mois pour le second parent ;</w:t>
                      </w:r>
                    </w:p>
                    <w:p w14:paraId="1F737DFD" w14:textId="40F01D67" w:rsidR="00654F34" w:rsidRPr="00F21D17" w:rsidRDefault="00654F34" w:rsidP="00F21D1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proofErr w:type="gramStart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une</w:t>
                      </w:r>
                      <w:proofErr w:type="gramEnd"/>
                      <w:r w:rsidRPr="00F21D1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opération publique de déconstruction massive des stéréotypes de genre dès le plus jeune âge, à l’école, au travail et dans l’ensemble de la société.</w:t>
                      </w:r>
                    </w:p>
                    <w:p w14:paraId="381BF1A1" w14:textId="7ECAED33" w:rsidR="00654F34" w:rsidRPr="00F971BF" w:rsidRDefault="00654F34" w:rsidP="008D6164">
                      <w:pPr>
                        <w:spacing w:line="240" w:lineRule="auto"/>
                        <w:jc w:val="both"/>
                        <w:rPr>
                          <w:rFonts w:ascii="Barlow" w:eastAsia="Times New Roman" w:hAnsi="Barlow" w:cs="Times New Roman"/>
                          <w:b/>
                          <w:bCs/>
                          <w:color w:val="594392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</w:pPr>
                      <w:r w:rsidRPr="00F971BF">
                        <w:rPr>
                          <w:rFonts w:ascii="Barlow" w:eastAsia="Times New Roman" w:hAnsi="Barlow" w:cs="Arial"/>
                          <w:b/>
                          <w:bCs/>
                          <w:color w:val="594392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Gagner l’égalité, c’est mettre fin au dumping social lié aux différences de rémunérations entre femmes et hommes qui tire tous les salaires vers le bas. Tout le monde y gagne !</w:t>
                      </w:r>
                      <w:r w:rsidR="00163DC4" w:rsidRPr="00F971BF">
                        <w:rPr>
                          <w:rFonts w:eastAsia="Times New Roman" w:cs="Times New Roman"/>
                          <w:noProof/>
                          <w:color w:val="594392"/>
                          <w:kern w:val="0"/>
                          <w:sz w:val="22"/>
                          <w:szCs w:val="22"/>
                          <w:lang w:eastAsia="fr-FR"/>
                        </w:rPr>
                        <w:t xml:space="preserve"> </w:t>
                      </w:r>
                    </w:p>
                    <w:p w14:paraId="554A717C" w14:textId="7F578ABF" w:rsidR="0061630B" w:rsidRPr="00AA14EA" w:rsidRDefault="00370EF2" w:rsidP="0061630B">
                      <w:pPr>
                        <w:spacing w:after="0" w:line="240" w:lineRule="auto"/>
                        <w:jc w:val="both"/>
                        <w:rPr>
                          <w:rFonts w:ascii="Barlow Condensed ExtraBold" w:hAnsi="Barlow Condensed ExtraBold"/>
                          <w:color w:val="594392"/>
                          <w:sz w:val="36"/>
                          <w:szCs w:val="36"/>
                        </w:rPr>
                      </w:pPr>
                      <w:r w:rsidRPr="00AA14EA">
                        <w:rPr>
                          <w:rFonts w:ascii="Barlow Condensed ExtraBold" w:hAnsi="Barlow Condensed ExtraBold"/>
                          <w:color w:val="594392"/>
                          <w:sz w:val="36"/>
                          <w:szCs w:val="36"/>
                        </w:rPr>
                        <w:t>On s’organise pour gagner l’égalité salariale</w:t>
                      </w:r>
                    </w:p>
                    <w:p w14:paraId="6BA3D6C8" w14:textId="77777777" w:rsidR="003835D1" w:rsidRDefault="003835D1" w:rsidP="003835D1">
                      <w:pPr>
                        <w:spacing w:after="0" w:line="240" w:lineRule="auto"/>
                        <w:jc w:val="both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  <w:p w14:paraId="5F96812E" w14:textId="77777777" w:rsidR="003835D1" w:rsidRPr="00F971BF" w:rsidRDefault="003835D1" w:rsidP="003835D1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Barlow" w:eastAsiaTheme="minorHAnsi" w:hAnsi="Barlow" w:cstheme="minorBidi"/>
                          <w:b/>
                          <w:bCs/>
                          <w:color w:val="594392"/>
                          <w:kern w:val="2"/>
                          <w:sz w:val="21"/>
                          <w:szCs w:val="21"/>
                          <w:lang w:eastAsia="en-US"/>
                          <w14:ligatures w14:val="standardContextual"/>
                        </w:rPr>
                      </w:pPr>
                      <w:r w:rsidRPr="00F971BF">
                        <w:rPr>
                          <w:rFonts w:ascii="Barlow" w:eastAsiaTheme="minorHAnsi" w:hAnsi="Barlow" w:cstheme="minorBidi"/>
                          <w:b/>
                          <w:bCs/>
                          <w:color w:val="594392"/>
                          <w:kern w:val="2"/>
                          <w:sz w:val="21"/>
                          <w:szCs w:val="21"/>
                          <w:lang w:eastAsia="en-US"/>
                          <w14:ligatures w14:val="standardContextual"/>
                        </w:rPr>
                        <w:t>Avec qui/quoi ?</w:t>
                      </w:r>
                    </w:p>
                    <w:p w14:paraId="2BE6BE18" w14:textId="6DE94CC1" w:rsidR="003835D1" w:rsidRPr="003835D1" w:rsidRDefault="003835D1" w:rsidP="003835D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142"/>
                        <w:jc w:val="both"/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3835D1"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Les militant·es de la CGT</w:t>
                      </w:r>
                      <w:r w:rsidRPr="003835D1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dans mon entreprise ou mon administration, ou de mon union locale si la CGT n’est pas présente sur mon lieu de travail</w:t>
                      </w:r>
                    </w:p>
                    <w:p w14:paraId="4333C415" w14:textId="45E54BDB" w:rsidR="00D75B09" w:rsidRPr="00D75B09" w:rsidRDefault="003835D1" w:rsidP="00D75B0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142"/>
                        <w:jc w:val="both"/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3835D1"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Les outils CGT</w:t>
                      </w:r>
                      <w:r w:rsidRPr="003835D1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: </w:t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</w:t>
                      </w:r>
                      <w:r w:rsidRPr="003835D1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e site de référence sur l’égalité femmes-hommes avec des guides, accords types, vidéos, tracts, affiches, etc. =</w:t>
                      </w:r>
                      <w:hyperlink r:id="rId8" w:history="1">
                        <w:r w:rsidRPr="003835D1">
                          <w:rPr>
                            <w:rFonts w:ascii="Barlow" w:eastAsia="Times New Roman" w:hAnsi="Barlow" w:cs="Arial"/>
                            <w:color w:val="000000"/>
                            <w:kern w:val="0"/>
                            <w:sz w:val="20"/>
                            <w:szCs w:val="20"/>
                            <w:lang w:eastAsia="fr-FR"/>
                            <w14:ligatures w14:val="none"/>
                          </w:rPr>
                          <w:t xml:space="preserve"> www.egalite-professionnelle.cgt.fr</w:t>
                        </w:r>
                      </w:hyperlink>
                      <w:r w:rsidRPr="003835D1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, des formations CGT dédiées</w:t>
                      </w:r>
                      <w:r w:rsidR="00D75B09" w:rsidRPr="00D75B09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t> </w:t>
                      </w:r>
                    </w:p>
                    <w:p w14:paraId="33F62B0A" w14:textId="4697BCCC" w:rsidR="00D75B09" w:rsidRPr="00F971BF" w:rsidRDefault="00D75B09" w:rsidP="00D75B09">
                      <w:pPr>
                        <w:spacing w:line="240" w:lineRule="auto"/>
                        <w:jc w:val="both"/>
                        <w:rPr>
                          <w:rFonts w:ascii="Barlow" w:eastAsia="Times New Roman" w:hAnsi="Barlow" w:cs="Arial"/>
                          <w:b/>
                          <w:bCs/>
                          <w:color w:val="594392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F971BF">
                        <w:rPr>
                          <w:rFonts w:ascii="Barlow" w:eastAsia="Times New Roman" w:hAnsi="Barlow" w:cs="Arial"/>
                          <w:b/>
                          <w:bCs/>
                          <w:color w:val="594392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Quels sont mes droits ?</w:t>
                      </w:r>
                    </w:p>
                    <w:p w14:paraId="05DDF2DB" w14:textId="07E163AF" w:rsidR="00D75B09" w:rsidRPr="00D75B09" w:rsidRDefault="00D75B09" w:rsidP="00D75B0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142"/>
                        <w:jc w:val="both"/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3C67BA"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Discriminer, c’est illégal !</w:t>
                      </w:r>
                      <w:r w:rsidRPr="00D75B09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La loi proscrit les discriminations directes et indirectes, il est interdit de ne pas respecter les principes « À travail égal, salaire égal » et « À travail de valeur égale, salaire égal » ; il est pareillement interdit de pénaliser les femmes pour grossesse, maternité et situation de famille notamment ;</w:t>
                      </w:r>
                      <w:r w:rsidR="00163DC4" w:rsidRPr="00163DC4">
                        <w:rPr>
                          <w:rFonts w:eastAsia="Times New Roman" w:cs="Times New Roman"/>
                          <w:noProof/>
                          <w:color w:val="FFFFFF" w:themeColor="background1"/>
                          <w:kern w:val="0"/>
                          <w:sz w:val="22"/>
                          <w:szCs w:val="22"/>
                          <w:lang w:eastAsia="fr-FR"/>
                        </w:rPr>
                        <w:t xml:space="preserve"> </w:t>
                      </w:r>
                    </w:p>
                    <w:p w14:paraId="12CB9262" w14:textId="21144D18" w:rsidR="00D75B09" w:rsidRDefault="00D75B09" w:rsidP="00D75B0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142"/>
                        <w:jc w:val="both"/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D75B09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À partir du mois de juin 2026, toute personne aura le </w:t>
                      </w:r>
                      <w:r w:rsidRPr="003C67BA"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droit de connaître le salaire moyen des collègues</w:t>
                      </w:r>
                      <w:r w:rsidRPr="00D75B09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de sa catégorie à l’embauche ou au cours de la carrière, grâce à la transposition en droit français de la directive sur la transparence des rémunérations (voir </w:t>
                      </w:r>
                      <w:r w:rsidR="008651B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ci-contre</w:t>
                      </w:r>
                      <w:r w:rsidRPr="00D75B09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).</w:t>
                      </w:r>
                    </w:p>
                    <w:p w14:paraId="6C093719" w14:textId="58E97CDB" w:rsidR="00845D31" w:rsidRPr="00F971BF" w:rsidRDefault="00845D31" w:rsidP="00845D31">
                      <w:pPr>
                        <w:spacing w:line="240" w:lineRule="auto"/>
                        <w:jc w:val="both"/>
                        <w:rPr>
                          <w:rFonts w:ascii="Barlow" w:eastAsia="Times New Roman" w:hAnsi="Barlow" w:cs="Arial"/>
                          <w:b/>
                          <w:bCs/>
                          <w:color w:val="594392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F971BF">
                        <w:rPr>
                          <w:rFonts w:ascii="Barlow" w:eastAsia="Times New Roman" w:hAnsi="Barlow" w:cs="Arial"/>
                          <w:b/>
                          <w:bCs/>
                          <w:color w:val="594392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Pour mettre fin aux inégalités de salaire et de carrière, on la joue collectif !</w:t>
                      </w:r>
                    </w:p>
                    <w:p w14:paraId="55756938" w14:textId="094C062A" w:rsidR="00BF6A97" w:rsidRPr="00BF6A97" w:rsidRDefault="00BF6A97" w:rsidP="00845D31">
                      <w:pPr>
                        <w:spacing w:line="240" w:lineRule="auto"/>
                        <w:jc w:val="both"/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BF6A97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Plusieurs leviers existent pour réparer les injustices : </w:t>
                      </w:r>
                    </w:p>
                    <w:p w14:paraId="484A3036" w14:textId="4575AB8D" w:rsidR="008651B4" w:rsidRPr="008651B4" w:rsidRDefault="008651B4" w:rsidP="008651B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hanging="128"/>
                        <w:jc w:val="both"/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8651B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Les négociations annuelles obligatoires</w:t>
                      </w:r>
                      <w:r w:rsidR="0093364B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…</w:t>
                      </w:r>
                    </w:p>
                    <w:p w14:paraId="335F63BC" w14:textId="5E96697A" w:rsidR="008651B4" w:rsidRPr="008651B4" w:rsidRDefault="008651B4" w:rsidP="008651B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hanging="128"/>
                        <w:jc w:val="both"/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8651B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Les accords égalité femmes-hommes dans les entreprises</w:t>
                      </w:r>
                      <w:r w:rsidR="0093364B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…</w:t>
                      </w:r>
                    </w:p>
                    <w:p w14:paraId="4C6897B9" w14:textId="1280A80A" w:rsidR="008651B4" w:rsidRPr="008651B4" w:rsidRDefault="008651B4" w:rsidP="008651B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hanging="128"/>
                        <w:jc w:val="both"/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8651B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Les négociations de branche</w:t>
                      </w:r>
                      <w:r w:rsidR="0093364B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…</w:t>
                      </w:r>
                    </w:p>
                    <w:p w14:paraId="4FF5DD3E" w14:textId="77777777" w:rsidR="00F426AC" w:rsidRDefault="008651B4" w:rsidP="00F426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hanging="128"/>
                        <w:jc w:val="both"/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8651B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Les recours en justice</w:t>
                      </w:r>
                      <w:r w:rsidR="0093364B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…</w:t>
                      </w:r>
                    </w:p>
                    <w:p w14:paraId="510D0947" w14:textId="4B579523" w:rsidR="00163DC4" w:rsidRPr="00F971BF" w:rsidRDefault="00FA49D5" w:rsidP="00163DC4">
                      <w:pPr>
                        <w:spacing w:line="240" w:lineRule="auto"/>
                        <w:jc w:val="both"/>
                        <w:rPr>
                          <w:rFonts w:ascii="Barlow" w:eastAsia="Times New Roman" w:hAnsi="Barlow" w:cs="Arial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                        </w:t>
                      </w:r>
                      <w:r w:rsidR="00163DC4" w:rsidRPr="00F971BF">
                        <w:rPr>
                          <w:rFonts w:ascii="Barlow" w:eastAsia="Times New Roman" w:hAnsi="Barlow" w:cs="Arial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Flashez le code pour voir les détails </w:t>
                      </w:r>
                      <w:r w:rsidR="0093364B" w:rsidRPr="00F971BF">
                        <w:rPr>
                          <w:rFonts w:ascii="Barlow" w:eastAsia="Times New Roman" w:hAnsi="Barlow" w:cs="Arial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de</w:t>
                      </w:r>
                      <w:r w:rsidR="00163DC4" w:rsidRPr="00F971BF">
                        <w:rPr>
                          <w:rFonts w:ascii="Barlow" w:eastAsia="Times New Roman" w:hAnsi="Barlow" w:cs="Arial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ces points et le kit d’action</w:t>
                      </w:r>
                    </w:p>
                    <w:p w14:paraId="7F18A642" w14:textId="77777777" w:rsidR="008651B4" w:rsidRPr="00845D31" w:rsidRDefault="008651B4" w:rsidP="00845D31">
                      <w:pPr>
                        <w:spacing w:line="240" w:lineRule="auto"/>
                        <w:jc w:val="both"/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</w:p>
                    <w:p w14:paraId="3893A262" w14:textId="77777777" w:rsidR="00845D31" w:rsidRPr="00845D31" w:rsidRDefault="00845D31" w:rsidP="00845D3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</w:pPr>
                    </w:p>
                    <w:p w14:paraId="5913DF3C" w14:textId="77777777" w:rsidR="00845D31" w:rsidRPr="00845D31" w:rsidRDefault="00845D31" w:rsidP="00845D31">
                      <w:pPr>
                        <w:spacing w:line="240" w:lineRule="auto"/>
                        <w:jc w:val="both"/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</w:p>
                    <w:p w14:paraId="74734363" w14:textId="77777777" w:rsidR="003835D1" w:rsidRDefault="003835D1" w:rsidP="003835D1"/>
                    <w:p w14:paraId="29B54A3B" w14:textId="77777777" w:rsidR="003835D1" w:rsidRDefault="003835D1" w:rsidP="003835D1">
                      <w:pPr>
                        <w:spacing w:after="0" w:line="240" w:lineRule="auto"/>
                        <w:jc w:val="both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  <w:p w14:paraId="7C241423" w14:textId="77777777" w:rsidR="003835D1" w:rsidRPr="00557BC6" w:rsidRDefault="003835D1" w:rsidP="003835D1">
                      <w:pPr>
                        <w:spacing w:after="0" w:line="240" w:lineRule="auto"/>
                        <w:jc w:val="both"/>
                        <w:rPr>
                          <w:rFonts w:ascii="Barlow" w:hAnsi="Barlow"/>
                          <w:sz w:val="20"/>
                          <w:szCs w:val="20"/>
                        </w:rPr>
                      </w:pPr>
                    </w:p>
                    <w:p w14:paraId="735A74AE" w14:textId="77777777" w:rsidR="001F79F1" w:rsidRPr="001F79F1" w:rsidRDefault="001F79F1" w:rsidP="001F79F1">
                      <w:pPr>
                        <w:spacing w:after="0" w:line="240" w:lineRule="auto"/>
                        <w:jc w:val="both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arlow" w:eastAsia="Times New Roman" w:hAnsi="Barlow" w:cs="Arial"/>
          <w:noProof/>
          <w:color w:val="000000"/>
          <w:kern w:val="0"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34DB7C76" wp14:editId="3B84E24D">
            <wp:simplePos x="0" y="0"/>
            <wp:positionH relativeFrom="column">
              <wp:posOffset>4937125</wp:posOffset>
            </wp:positionH>
            <wp:positionV relativeFrom="paragraph">
              <wp:posOffset>9184005</wp:posOffset>
            </wp:positionV>
            <wp:extent cx="801155" cy="504596"/>
            <wp:effectExtent l="0" t="0" r="0" b="0"/>
            <wp:wrapNone/>
            <wp:docPr id="1074508563" name="Image 12" descr="Une image contenant Graphique, conception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508563" name="Image 12" descr="Une image contenant Graphique, conception, art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1155" cy="504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DC4">
        <w:rPr>
          <w:rFonts w:eastAsia="Times New Roman" w:cs="Times New Roman"/>
          <w:noProof/>
          <w:color w:val="FFFFFF" w:themeColor="background1"/>
          <w:kern w:val="0"/>
          <w:sz w:val="22"/>
          <w:szCs w:val="22"/>
          <w:lang w:eastAsia="fr-FR"/>
        </w:rPr>
        <w:drawing>
          <wp:anchor distT="0" distB="0" distL="114300" distR="114300" simplePos="0" relativeHeight="251696128" behindDoc="0" locked="0" layoutInCell="1" allowOverlap="1" wp14:anchorId="30C9DD68" wp14:editId="0D27C53B">
            <wp:simplePos x="0" y="0"/>
            <wp:positionH relativeFrom="column">
              <wp:posOffset>6423025</wp:posOffset>
            </wp:positionH>
            <wp:positionV relativeFrom="paragraph">
              <wp:posOffset>9805670</wp:posOffset>
            </wp:positionV>
            <wp:extent cx="803081" cy="803081"/>
            <wp:effectExtent l="0" t="0" r="0" b="0"/>
            <wp:wrapNone/>
            <wp:docPr id="21293430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4301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3081" cy="803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9D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260C70" wp14:editId="74B66A4C">
                <wp:simplePos x="0" y="0"/>
                <wp:positionH relativeFrom="column">
                  <wp:posOffset>5355590</wp:posOffset>
                </wp:positionH>
                <wp:positionV relativeFrom="paragraph">
                  <wp:posOffset>2016125</wp:posOffset>
                </wp:positionV>
                <wp:extent cx="1871980" cy="7609398"/>
                <wp:effectExtent l="0" t="0" r="0" b="0"/>
                <wp:wrapSquare wrapText="bothSides"/>
                <wp:docPr id="14206801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7609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D2D87" w14:textId="50B0CAF9" w:rsidR="00654F34" w:rsidRPr="00AA14EA" w:rsidRDefault="00654F34" w:rsidP="00654F34">
                            <w:pPr>
                              <w:spacing w:line="240" w:lineRule="auto"/>
                              <w:rPr>
                                <w:rFonts w:ascii="Barlow ExtraBold" w:eastAsia="Times New Roman" w:hAnsi="Barlow ExtraBold" w:cs="Times New Roman"/>
                                <w:b/>
                                <w:bCs/>
                                <w:i/>
                                <w:iCs/>
                                <w:color w:val="594392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AA14EA">
                              <w:rPr>
                                <w:rFonts w:ascii="Barlow ExtraBold" w:eastAsia="Times New Roman" w:hAnsi="Barlow ExtraBold" w:cs="Arial"/>
                                <w:b/>
                                <w:bCs/>
                                <w:i/>
                                <w:iCs/>
                                <w:color w:val="594392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La transparence sur les rémunérations, un levier pour gagner l’égalité femmes-hommes au travail !</w:t>
                            </w:r>
                          </w:p>
                          <w:p w14:paraId="56B88C9A" w14:textId="2967913E" w:rsidR="00654F34" w:rsidRPr="00654F34" w:rsidRDefault="00654F34" w:rsidP="00654F34">
                            <w:pPr>
                              <w:spacing w:line="240" w:lineRule="auto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br/>
                            </w: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La France doit transposer cette année en droit français </w:t>
                            </w:r>
                            <w:r w:rsidRPr="00654F34"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une directive européenne </w:t>
                            </w: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qui prévoit notamment :</w:t>
                            </w:r>
                          </w:p>
                          <w:p w14:paraId="00F6D3C1" w14:textId="5AA714D7" w:rsidR="00654F34" w:rsidRPr="00654F34" w:rsidRDefault="00654F34" w:rsidP="00654F34">
                            <w:pPr>
                              <w:spacing w:after="0" w:line="240" w:lineRule="auto"/>
                              <w:ind w:hanging="425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-</w:t>
                            </w:r>
                            <w:r w:rsidRPr="00654F34">
                              <w:rPr>
                                <w:rFonts w:ascii="Barlow" w:eastAsia="Times New Roman" w:hAnsi="Barlow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         </w:t>
                            </w:r>
                            <w:r w:rsidRPr="002872FE">
                              <w:rPr>
                                <w:rFonts w:ascii="Barlow" w:eastAsia="Times New Roman" w:hAnsi="Barlow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- </w:t>
                            </w: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l’obligation de transparence des rémunérations à l’embauche et pendant la carrière ;</w:t>
                            </w:r>
                          </w:p>
                          <w:p w14:paraId="1826447E" w14:textId="262ACA50" w:rsidR="00654F34" w:rsidRPr="00654F34" w:rsidRDefault="00654F34" w:rsidP="00654F34">
                            <w:pPr>
                              <w:spacing w:after="0" w:line="240" w:lineRule="auto"/>
                              <w:ind w:hanging="425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-</w:t>
                            </w:r>
                            <w:r w:rsidRPr="00654F34">
                              <w:rPr>
                                <w:rFonts w:ascii="Barlow" w:eastAsia="Times New Roman" w:hAnsi="Barlow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         </w:t>
                            </w:r>
                            <w:r w:rsidRPr="002872FE">
                              <w:rPr>
                                <w:rFonts w:ascii="Barlow" w:eastAsia="Times New Roman" w:hAnsi="Barlow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- </w:t>
                            </w: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l’évaluation des inégalités de rémunération ;</w:t>
                            </w:r>
                          </w:p>
                          <w:p w14:paraId="0F1E6427" w14:textId="3F171717" w:rsidR="00654F34" w:rsidRPr="00654F34" w:rsidRDefault="00654F34" w:rsidP="00654F34">
                            <w:pPr>
                              <w:spacing w:after="0" w:line="240" w:lineRule="auto"/>
                              <w:ind w:hanging="425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-</w:t>
                            </w:r>
                            <w:r w:rsidRPr="00654F34">
                              <w:rPr>
                                <w:rFonts w:ascii="Barlow" w:eastAsia="Times New Roman" w:hAnsi="Barlow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         </w:t>
                            </w:r>
                            <w:r w:rsidRPr="002872FE">
                              <w:rPr>
                                <w:rFonts w:ascii="Barlow" w:eastAsia="Times New Roman" w:hAnsi="Barlow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- </w:t>
                            </w: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la refonte des grilles des métiers en prenant en compte la notion de valeur égale ;</w:t>
                            </w:r>
                          </w:p>
                          <w:p w14:paraId="1BF4EAFF" w14:textId="590CD219" w:rsidR="00654F34" w:rsidRPr="00654F34" w:rsidRDefault="00654F34" w:rsidP="00654F34">
                            <w:pPr>
                              <w:spacing w:after="0" w:line="240" w:lineRule="auto"/>
                              <w:ind w:hanging="425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-</w:t>
                            </w:r>
                            <w:r w:rsidRPr="00654F34">
                              <w:rPr>
                                <w:rFonts w:ascii="Barlow" w:eastAsia="Times New Roman" w:hAnsi="Barlow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         </w:t>
                            </w:r>
                            <w:r w:rsidRPr="002872FE">
                              <w:rPr>
                                <w:rFonts w:ascii="Barlow" w:eastAsia="Times New Roman" w:hAnsi="Barlow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- </w:t>
                            </w: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 renversement de la charge de la preuve en cas de recours en justice pour discrimination ;</w:t>
                            </w:r>
                          </w:p>
                          <w:p w14:paraId="1DE80B06" w14:textId="0D9307F8" w:rsidR="00654F34" w:rsidRPr="00654F34" w:rsidRDefault="00654F34" w:rsidP="00654F34">
                            <w:pPr>
                              <w:spacing w:line="240" w:lineRule="auto"/>
                              <w:ind w:hanging="425"/>
                              <w:rPr>
                                <w:rFonts w:ascii="Barlow" w:eastAsia="Times New Roman" w:hAnsi="Barlow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-</w:t>
                            </w:r>
                            <w:r w:rsidRPr="00654F34">
                              <w:rPr>
                                <w:rFonts w:ascii="Barlow" w:eastAsia="Times New Roman" w:hAnsi="Barlow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         </w:t>
                            </w:r>
                            <w:r w:rsidRPr="002872FE">
                              <w:rPr>
                                <w:rFonts w:ascii="Barlow" w:eastAsia="Times New Roman" w:hAnsi="Barlow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- </w:t>
                            </w: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des sanctions dissuasives pour les entreprises et les administrations qui discriminent.</w:t>
                            </w:r>
                          </w:p>
                          <w:p w14:paraId="51B1EED0" w14:textId="77777777" w:rsidR="00654F34" w:rsidRPr="002872FE" w:rsidRDefault="00654F34" w:rsidP="00654F34">
                            <w:pPr>
                              <w:spacing w:line="240" w:lineRule="auto"/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Ces dispositions changeront la donne en profondeur si l’esprit du texte européen est respecté. </w:t>
                            </w:r>
                          </w:p>
                          <w:p w14:paraId="16DD291C" w14:textId="77777777" w:rsidR="00654F34" w:rsidRPr="00163DC4" w:rsidRDefault="00654F34" w:rsidP="00654F34">
                            <w:pPr>
                              <w:spacing w:line="240" w:lineRule="auto"/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654F34"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Or, les concertations entre syndicats, gouvernement et patronat font craindre le pire. </w:t>
                            </w:r>
                          </w:p>
                          <w:p w14:paraId="69FBA0DC" w14:textId="32237F73" w:rsidR="00654F34" w:rsidRDefault="00654F34" w:rsidP="00654F34">
                            <w:pPr>
                              <w:spacing w:line="240" w:lineRule="auto"/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654F34">
                              <w:rPr>
                                <w:rFonts w:ascii="Barlow" w:eastAsia="Times New Roman" w:hAnsi="Barlow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Contre une transposition au rabais, la mobilisation de l’ensemble du monde du travail est indispensable !</w:t>
                            </w:r>
                          </w:p>
                          <w:p w14:paraId="32BB7FA6" w14:textId="1015CCC6" w:rsidR="00322B99" w:rsidRPr="00654F34" w:rsidRDefault="00322B99" w:rsidP="00654F34">
                            <w:pPr>
                              <w:spacing w:line="240" w:lineRule="auto"/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4607B0"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Retrouvez davantage d’informations sur</w:t>
                            </w:r>
                            <w:hyperlink r:id="rId11" w:history="1">
                              <w:r w:rsidRPr="004607B0">
                                <w:rPr>
                                  <w:rFonts w:ascii="Barlow" w:eastAsia="Times New Roman" w:hAnsi="Barlow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lang w:eastAsia="fr-FR"/>
                                  <w14:ligatures w14:val="none"/>
                                </w:rPr>
                                <w:t xml:space="preserve"> </w:t>
                              </w:r>
                              <w:r w:rsidRPr="004607B0">
                                <w:rPr>
                                  <w:rFonts w:ascii="Barlow" w:eastAsia="Times New Roman" w:hAnsi="Barlow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:lang w:eastAsia="fr-FR"/>
                                  <w14:ligatures w14:val="none"/>
                                </w:rPr>
                                <w:br/>
                                <w:t>egalite-professionnelle.cgt.fr</w:t>
                              </w:r>
                            </w:hyperlink>
                          </w:p>
                          <w:p w14:paraId="2F0A590F" w14:textId="31F639F4" w:rsidR="00F426AC" w:rsidRPr="00F426AC" w:rsidRDefault="00F426AC" w:rsidP="00F426AC">
                            <w:pPr>
                              <w:spacing w:line="240" w:lineRule="auto"/>
                              <w:jc w:val="right"/>
                              <w:rPr>
                                <w:rFonts w:ascii="Barlow Condensed" w:eastAsia="Times New Roman" w:hAnsi="Barlow Condensed" w:cs="Arial"/>
                                <w:b/>
                                <w:bCs/>
                                <w:i/>
                                <w:iCs/>
                                <w:color w:val="594392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F426AC">
                              <w:rPr>
                                <w:rFonts w:ascii="Barlow Condensed" w:eastAsia="Times New Roman" w:hAnsi="Barlow Condensed" w:cs="Arial"/>
                                <w:b/>
                                <w:bCs/>
                                <w:i/>
                                <w:iCs/>
                                <w:color w:val="594392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Revendiquer l’égalité salariale, c’est revendiquer </w:t>
                            </w:r>
                            <w:r w:rsidRPr="00F426AC">
                              <w:rPr>
                                <w:rFonts w:ascii="Barlow Condensed" w:eastAsia="Times New Roman" w:hAnsi="Barlow Condensed" w:cs="Arial"/>
                                <w:b/>
                                <w:bCs/>
                                <w:i/>
                                <w:iCs/>
                                <w:color w:val="594392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br/>
                            </w:r>
                            <w:r w:rsidRPr="00F426AC">
                              <w:rPr>
                                <w:rFonts w:ascii="Barlow Condensed" w:hAnsi="Barlow Condensed" w:cs="Arial"/>
                                <w:b/>
                                <w:bCs/>
                                <w:i/>
                                <w:iCs/>
                                <w:color w:val="594392"/>
                                <w:sz w:val="28"/>
                                <w:szCs w:val="28"/>
                              </w:rPr>
                              <w:t xml:space="preserve">l’augmentation </w:t>
                            </w:r>
                            <w:r>
                              <w:rPr>
                                <w:rFonts w:ascii="Barlow Condensed" w:hAnsi="Barlow Condensed" w:cs="Arial"/>
                                <w:b/>
                                <w:bCs/>
                                <w:i/>
                                <w:iCs/>
                                <w:color w:val="594392"/>
                                <w:sz w:val="28"/>
                                <w:szCs w:val="28"/>
                              </w:rPr>
                              <w:br/>
                            </w:r>
                            <w:r w:rsidRPr="00F426AC">
                              <w:rPr>
                                <w:rFonts w:ascii="Barlow Condensed" w:hAnsi="Barlow Condensed" w:cs="Arial"/>
                                <w:b/>
                                <w:bCs/>
                                <w:i/>
                                <w:iCs/>
                                <w:color w:val="594392"/>
                                <w:sz w:val="28"/>
                                <w:szCs w:val="28"/>
                              </w:rPr>
                              <w:t>de tous les salaires !</w:t>
                            </w:r>
                          </w:p>
                          <w:p w14:paraId="7556F88A" w14:textId="77777777" w:rsidR="00654F34" w:rsidRPr="00654F34" w:rsidRDefault="00654F34" w:rsidP="00654F34">
                            <w:pPr>
                              <w:spacing w:after="0" w:line="240" w:lineRule="auto"/>
                              <w:rPr>
                                <w:rFonts w:ascii="Barlow" w:eastAsia="Times New Roman" w:hAnsi="Barlow" w:cs="Times New Roman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10FA7DF3" w14:textId="77777777" w:rsidR="00654F34" w:rsidRPr="00654F34" w:rsidRDefault="00654F34" w:rsidP="00654F34">
                            <w:pPr>
                              <w:spacing w:line="240" w:lineRule="auto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  <w:p w14:paraId="6330E2D9" w14:textId="77777777" w:rsidR="00722C03" w:rsidRPr="00654F34" w:rsidRDefault="00722C03" w:rsidP="00722C03">
                            <w:pPr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  <w:p w14:paraId="2CE1BBD5" w14:textId="1DCAD971" w:rsidR="00CB3335" w:rsidRPr="00654F34" w:rsidRDefault="00CB3335" w:rsidP="00722C03">
                            <w:pPr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60C70" id="_x0000_s1028" type="#_x0000_t202" style="position:absolute;margin-left:421.7pt;margin-top:158.75pt;width:147.4pt;height:59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S7CAIAAO4DAAAOAAAAZHJzL2Uyb0RvYy54bWysU9tu2zAMfR+wfxD0vtjJ0DYx4hRdugwD&#10;ugvQ9QNkWY6FyaJGKbGzrx8lO+m2vg3zg0CZ5CF5eLS+HTrDjgq9Blvy+SznTFkJtbb7kj99271Z&#10;cuaDsLUwYFXJT8rz283rV+veFWoBLZhaISMQ64velbwNwRVZ5mWrOuFn4JQlZwPYiUBX3Gc1ip7Q&#10;O5Mt8vw66wFrhyCV9/T3fnTyTcJvGiXDl6bxKjBTcuotpBPTWcUz26xFsUfhWi2nNsQ/dNEJbano&#10;BepeBMEOqF9AdVoieGjCTEKXQdNoqdIMNM08/2uax1Y4lWYhcry70OT/H6z8fHx0X5GF4R0MtMA0&#10;hHcPIL97ZmHbCrtXd4jQt0rUVHgeKct654spNVLtCx9Bqv4T1LRkcQiQgIYGu8gKzckInRZwupCu&#10;hsBkLLm8ma+W5JLku7nOV29Xy1RDFOd0hz58UNCxaJQcaasJXhwffIjtiOIcEqt5MLreaWPSBffV&#10;1iA7ClLALn0T+h9hxrK+5KurxVVCthDzkzg6HUihRnclX+bxGzUT6Xhv6xQShDajTZ0YO/ETKRnJ&#10;CUM1MF2XfBFzI10V1CciDGEUJD0gMlrAn5z1JMaS+x8HgYoz89ES6VG5ZwPPRnU2hJWUWvLA2Whu&#10;Q1J4HN/CHS2j0Ymm58pTiySqxN70AKJqf7+nqOdnuvkFAAD//wMAUEsDBBQABgAIAAAAIQClFkTB&#10;4wAAAA0BAAAPAAAAZHJzL2Rvd25yZXYueG1sTI/LTsMwEEX3SPyDNUhsEHUeTYlCnApa2MGipera&#10;jYckIh5HttOkf4+7gt2M5ujOueV61j07o3WdIQHxIgKGVBvVUSPg8PX+mANzXpKSvSEUcEEH6+r2&#10;ppSFMhPt8Lz3DQsh5AopoPV+KDh3dYtauoUZkMLt21gtfVhtw5WVUwjXPU+iaMW17Ch8aOWAmxbr&#10;n/2oBay2dpx2tHnYHt4+5OfQJMfXy1GI+7v55RmYx9n/wXDVD+pQBaeTGUk51gvIl+kyoALS+CkD&#10;diXiNE+AncKUxVkOvCr5/xbVLwAAAP//AwBQSwECLQAUAAYACAAAACEAtoM4kv4AAADhAQAAEwAA&#10;AAAAAAAAAAAAAAAAAAAAW0NvbnRlbnRfVHlwZXNdLnhtbFBLAQItABQABgAIAAAAIQA4/SH/1gAA&#10;AJQBAAALAAAAAAAAAAAAAAAAAC8BAABfcmVscy8ucmVsc1BLAQItABQABgAIAAAAIQAengS7CAIA&#10;AO4DAAAOAAAAAAAAAAAAAAAAAC4CAABkcnMvZTJvRG9jLnhtbFBLAQItABQABgAIAAAAIQClFkTB&#10;4wAAAA0BAAAPAAAAAAAAAAAAAAAAAGIEAABkcnMvZG93bnJldi54bWxQSwUGAAAAAAQABADzAAAA&#10;cgUAAAAA&#10;" stroked="f">
                <v:textbox inset="0,0,0,0">
                  <w:txbxContent>
                    <w:p w14:paraId="68AD2D87" w14:textId="50B0CAF9" w:rsidR="00654F34" w:rsidRPr="00AA14EA" w:rsidRDefault="00654F34" w:rsidP="00654F34">
                      <w:pPr>
                        <w:spacing w:line="240" w:lineRule="auto"/>
                        <w:rPr>
                          <w:rFonts w:ascii="Barlow ExtraBold" w:eastAsia="Times New Roman" w:hAnsi="Barlow ExtraBold" w:cs="Times New Roman"/>
                          <w:b/>
                          <w:bCs/>
                          <w:i/>
                          <w:iCs/>
                          <w:color w:val="594392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AA14EA">
                        <w:rPr>
                          <w:rFonts w:ascii="Barlow ExtraBold" w:eastAsia="Times New Roman" w:hAnsi="Barlow ExtraBold" w:cs="Arial"/>
                          <w:b/>
                          <w:bCs/>
                          <w:i/>
                          <w:iCs/>
                          <w:color w:val="594392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La transparence sur les rémunérations, un levier pour gagner l’égalité femmes-hommes au travail !</w:t>
                      </w:r>
                    </w:p>
                    <w:p w14:paraId="56B88C9A" w14:textId="2967913E" w:rsidR="00654F34" w:rsidRPr="00654F34" w:rsidRDefault="00654F34" w:rsidP="00654F34">
                      <w:pPr>
                        <w:spacing w:line="240" w:lineRule="auto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br/>
                      </w: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La France doit transposer cette année en droit français </w:t>
                      </w:r>
                      <w:r w:rsidRPr="00654F34"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une directive européenne </w:t>
                      </w: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qui prévoit notamment :</w:t>
                      </w:r>
                    </w:p>
                    <w:p w14:paraId="00F6D3C1" w14:textId="5AA714D7" w:rsidR="00654F34" w:rsidRPr="00654F34" w:rsidRDefault="00654F34" w:rsidP="00654F34">
                      <w:pPr>
                        <w:spacing w:after="0" w:line="240" w:lineRule="auto"/>
                        <w:ind w:hanging="425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-</w:t>
                      </w:r>
                      <w:r w:rsidRPr="00654F34">
                        <w:rPr>
                          <w:rFonts w:ascii="Barlow" w:eastAsia="Times New Roman" w:hAnsi="Barlow" w:cs="Times New Roman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         </w:t>
                      </w:r>
                      <w:r w:rsidRPr="002872FE">
                        <w:rPr>
                          <w:rFonts w:ascii="Barlow" w:eastAsia="Times New Roman" w:hAnsi="Barlow" w:cs="Times New Roman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- </w:t>
                      </w: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l’obligation de transparence des rémunérations à l’embauche et pendant la carrière ;</w:t>
                      </w:r>
                    </w:p>
                    <w:p w14:paraId="1826447E" w14:textId="262ACA50" w:rsidR="00654F34" w:rsidRPr="00654F34" w:rsidRDefault="00654F34" w:rsidP="00654F34">
                      <w:pPr>
                        <w:spacing w:after="0" w:line="240" w:lineRule="auto"/>
                        <w:ind w:hanging="425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-</w:t>
                      </w:r>
                      <w:r w:rsidRPr="00654F34">
                        <w:rPr>
                          <w:rFonts w:ascii="Barlow" w:eastAsia="Times New Roman" w:hAnsi="Barlow" w:cs="Times New Roman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         </w:t>
                      </w:r>
                      <w:r w:rsidRPr="002872FE">
                        <w:rPr>
                          <w:rFonts w:ascii="Barlow" w:eastAsia="Times New Roman" w:hAnsi="Barlow" w:cs="Times New Roman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- </w:t>
                      </w: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l’évaluation des inégalités de rémunération ;</w:t>
                      </w:r>
                    </w:p>
                    <w:p w14:paraId="0F1E6427" w14:textId="3F171717" w:rsidR="00654F34" w:rsidRPr="00654F34" w:rsidRDefault="00654F34" w:rsidP="00654F34">
                      <w:pPr>
                        <w:spacing w:after="0" w:line="240" w:lineRule="auto"/>
                        <w:ind w:hanging="425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-</w:t>
                      </w:r>
                      <w:r w:rsidRPr="00654F34">
                        <w:rPr>
                          <w:rFonts w:ascii="Barlow" w:eastAsia="Times New Roman" w:hAnsi="Barlow" w:cs="Times New Roman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         </w:t>
                      </w:r>
                      <w:r w:rsidRPr="002872FE">
                        <w:rPr>
                          <w:rFonts w:ascii="Barlow" w:eastAsia="Times New Roman" w:hAnsi="Barlow" w:cs="Times New Roman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- </w:t>
                      </w: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la refonte des grilles des métiers en prenant en compte la notion de valeur égale ;</w:t>
                      </w:r>
                    </w:p>
                    <w:p w14:paraId="1BF4EAFF" w14:textId="590CD219" w:rsidR="00654F34" w:rsidRPr="00654F34" w:rsidRDefault="00654F34" w:rsidP="00654F34">
                      <w:pPr>
                        <w:spacing w:after="0" w:line="240" w:lineRule="auto"/>
                        <w:ind w:hanging="425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-</w:t>
                      </w:r>
                      <w:r w:rsidRPr="00654F34">
                        <w:rPr>
                          <w:rFonts w:ascii="Barlow" w:eastAsia="Times New Roman" w:hAnsi="Barlow" w:cs="Times New Roman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         </w:t>
                      </w:r>
                      <w:r w:rsidRPr="002872FE">
                        <w:rPr>
                          <w:rFonts w:ascii="Barlow" w:eastAsia="Times New Roman" w:hAnsi="Barlow" w:cs="Times New Roman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- </w:t>
                      </w: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le renversement de la charge de la preuve en cas de recours en justice pour discrimination ;</w:t>
                      </w:r>
                    </w:p>
                    <w:p w14:paraId="1DE80B06" w14:textId="0D9307F8" w:rsidR="00654F34" w:rsidRPr="00654F34" w:rsidRDefault="00654F34" w:rsidP="00654F34">
                      <w:pPr>
                        <w:spacing w:line="240" w:lineRule="auto"/>
                        <w:ind w:hanging="425"/>
                        <w:rPr>
                          <w:rFonts w:ascii="Barlow" w:eastAsia="Times New Roman" w:hAnsi="Barlow" w:cs="Times New Roman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-</w:t>
                      </w:r>
                      <w:r w:rsidRPr="00654F34">
                        <w:rPr>
                          <w:rFonts w:ascii="Barlow" w:eastAsia="Times New Roman" w:hAnsi="Barlow" w:cs="Times New Roman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         </w:t>
                      </w:r>
                      <w:r w:rsidRPr="002872FE">
                        <w:rPr>
                          <w:rFonts w:ascii="Barlow" w:eastAsia="Times New Roman" w:hAnsi="Barlow" w:cs="Times New Roman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- </w:t>
                      </w: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des sanctions dissuasives pour les entreprises et les administrations qui discriminent.</w:t>
                      </w:r>
                    </w:p>
                    <w:p w14:paraId="51B1EED0" w14:textId="77777777" w:rsidR="00654F34" w:rsidRPr="002872FE" w:rsidRDefault="00654F34" w:rsidP="00654F34">
                      <w:pPr>
                        <w:spacing w:line="240" w:lineRule="auto"/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Ces dispositions changeront la donne en profondeur si l’esprit du texte européen est respecté. </w:t>
                      </w:r>
                    </w:p>
                    <w:p w14:paraId="16DD291C" w14:textId="77777777" w:rsidR="00654F34" w:rsidRPr="00163DC4" w:rsidRDefault="00654F34" w:rsidP="00654F34">
                      <w:pPr>
                        <w:spacing w:line="240" w:lineRule="auto"/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654F34"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Or, les concertations entre syndicats, gouvernement et patronat font craindre le pire. </w:t>
                      </w:r>
                    </w:p>
                    <w:p w14:paraId="69FBA0DC" w14:textId="32237F73" w:rsidR="00654F34" w:rsidRDefault="00654F34" w:rsidP="00654F34">
                      <w:pPr>
                        <w:spacing w:line="240" w:lineRule="auto"/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654F34">
                        <w:rPr>
                          <w:rFonts w:ascii="Barlow" w:eastAsia="Times New Roman" w:hAnsi="Barlow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Contre une transposition au rabais, la mobilisation de l’ensemble du monde du travail est indispensable !</w:t>
                      </w:r>
                    </w:p>
                    <w:p w14:paraId="32BB7FA6" w14:textId="1015CCC6" w:rsidR="00322B99" w:rsidRPr="00654F34" w:rsidRDefault="00322B99" w:rsidP="00654F34">
                      <w:pPr>
                        <w:spacing w:line="240" w:lineRule="auto"/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 w:rsidRPr="004607B0"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Retrouvez davantage d’informations sur</w:t>
                      </w:r>
                      <w:hyperlink r:id="rId12" w:history="1">
                        <w:r w:rsidRPr="004607B0">
                          <w:rPr>
                            <w:rFonts w:ascii="Barlow" w:eastAsia="Times New Roman" w:hAnsi="Barlow"/>
                            <w:b/>
                            <w:bCs/>
                            <w:kern w:val="0"/>
                            <w:sz w:val="20"/>
                            <w:szCs w:val="20"/>
                            <w:lang w:eastAsia="fr-FR"/>
                            <w14:ligatures w14:val="none"/>
                          </w:rPr>
                          <w:t xml:space="preserve"> </w:t>
                        </w:r>
                        <w:r w:rsidRPr="004607B0">
                          <w:rPr>
                            <w:rFonts w:ascii="Barlow" w:eastAsia="Times New Roman" w:hAnsi="Barlow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eastAsia="fr-FR"/>
                            <w14:ligatures w14:val="none"/>
                          </w:rPr>
                          <w:br/>
                          <w:t>egalite-professionnelle.cgt.fr</w:t>
                        </w:r>
                      </w:hyperlink>
                    </w:p>
                    <w:p w14:paraId="2F0A590F" w14:textId="31F639F4" w:rsidR="00F426AC" w:rsidRPr="00F426AC" w:rsidRDefault="00F426AC" w:rsidP="00F426AC">
                      <w:pPr>
                        <w:spacing w:line="240" w:lineRule="auto"/>
                        <w:jc w:val="right"/>
                        <w:rPr>
                          <w:rFonts w:ascii="Barlow Condensed" w:eastAsia="Times New Roman" w:hAnsi="Barlow Condensed" w:cs="Arial"/>
                          <w:b/>
                          <w:bCs/>
                          <w:i/>
                          <w:iCs/>
                          <w:color w:val="594392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F426AC">
                        <w:rPr>
                          <w:rFonts w:ascii="Barlow Condensed" w:eastAsia="Times New Roman" w:hAnsi="Barlow Condensed" w:cs="Arial"/>
                          <w:b/>
                          <w:bCs/>
                          <w:i/>
                          <w:iCs/>
                          <w:color w:val="594392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Revendiquer l’égalité salariale, c’est revendiquer </w:t>
                      </w:r>
                      <w:r w:rsidRPr="00F426AC">
                        <w:rPr>
                          <w:rFonts w:ascii="Barlow Condensed" w:eastAsia="Times New Roman" w:hAnsi="Barlow Condensed" w:cs="Arial"/>
                          <w:b/>
                          <w:bCs/>
                          <w:i/>
                          <w:iCs/>
                          <w:color w:val="594392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br/>
                      </w:r>
                      <w:r w:rsidRPr="00F426AC">
                        <w:rPr>
                          <w:rFonts w:ascii="Barlow Condensed" w:hAnsi="Barlow Condensed" w:cs="Arial"/>
                          <w:b/>
                          <w:bCs/>
                          <w:i/>
                          <w:iCs/>
                          <w:color w:val="594392"/>
                          <w:sz w:val="28"/>
                          <w:szCs w:val="28"/>
                        </w:rPr>
                        <w:t xml:space="preserve">l’augmentation </w:t>
                      </w:r>
                      <w:r>
                        <w:rPr>
                          <w:rFonts w:ascii="Barlow Condensed" w:hAnsi="Barlow Condensed" w:cs="Arial"/>
                          <w:b/>
                          <w:bCs/>
                          <w:i/>
                          <w:iCs/>
                          <w:color w:val="594392"/>
                          <w:sz w:val="28"/>
                          <w:szCs w:val="28"/>
                        </w:rPr>
                        <w:br/>
                      </w:r>
                      <w:r w:rsidRPr="00F426AC">
                        <w:rPr>
                          <w:rFonts w:ascii="Barlow Condensed" w:hAnsi="Barlow Condensed" w:cs="Arial"/>
                          <w:b/>
                          <w:bCs/>
                          <w:i/>
                          <w:iCs/>
                          <w:color w:val="594392"/>
                          <w:sz w:val="28"/>
                          <w:szCs w:val="28"/>
                        </w:rPr>
                        <w:t>de tous les salaires !</w:t>
                      </w:r>
                    </w:p>
                    <w:p w14:paraId="7556F88A" w14:textId="77777777" w:rsidR="00654F34" w:rsidRPr="00654F34" w:rsidRDefault="00654F34" w:rsidP="00654F34">
                      <w:pPr>
                        <w:spacing w:after="0" w:line="240" w:lineRule="auto"/>
                        <w:rPr>
                          <w:rFonts w:ascii="Barlow" w:eastAsia="Times New Roman" w:hAnsi="Barlow" w:cs="Times New Roman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</w:pPr>
                    </w:p>
                    <w:p w14:paraId="10FA7DF3" w14:textId="77777777" w:rsidR="00654F34" w:rsidRPr="00654F34" w:rsidRDefault="00654F34" w:rsidP="00654F34">
                      <w:pPr>
                        <w:spacing w:line="240" w:lineRule="auto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  <w:p w14:paraId="6330E2D9" w14:textId="77777777" w:rsidR="00722C03" w:rsidRPr="00654F34" w:rsidRDefault="00722C03" w:rsidP="00722C03">
                      <w:pPr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  <w:p w14:paraId="2CE1BBD5" w14:textId="1DCAD971" w:rsidR="00CB3335" w:rsidRPr="00654F34" w:rsidRDefault="00CB3335" w:rsidP="00722C03">
                      <w:pPr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26AC">
        <w:rPr>
          <w:rFonts w:ascii="Barlow" w:hAnsi="Barlow"/>
          <w:noProof/>
          <w:sz w:val="22"/>
          <w:szCs w:val="22"/>
        </w:rPr>
        <w:drawing>
          <wp:anchor distT="0" distB="0" distL="114300" distR="114300" simplePos="0" relativeHeight="251695104" behindDoc="0" locked="0" layoutInCell="1" allowOverlap="1" wp14:anchorId="207BCB9F" wp14:editId="4906BC85">
            <wp:simplePos x="0" y="0"/>
            <wp:positionH relativeFrom="column">
              <wp:posOffset>5218430</wp:posOffset>
            </wp:positionH>
            <wp:positionV relativeFrom="paragraph">
              <wp:posOffset>3280079</wp:posOffset>
            </wp:positionV>
            <wp:extent cx="1089025" cy="134620"/>
            <wp:effectExtent l="0" t="0" r="3175" b="5080"/>
            <wp:wrapNone/>
            <wp:docPr id="450152013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52013" name="Image 3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18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D62F24" wp14:editId="306603DA">
                <wp:simplePos x="0" y="0"/>
                <wp:positionH relativeFrom="column">
                  <wp:posOffset>1558456</wp:posOffset>
                </wp:positionH>
                <wp:positionV relativeFrom="paragraph">
                  <wp:posOffset>970308</wp:posOffset>
                </wp:positionV>
                <wp:extent cx="5893435" cy="1223783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12237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91ECF" w14:textId="6F476F8B" w:rsidR="009B5D1F" w:rsidRPr="00EE418B" w:rsidRDefault="00EE418B" w:rsidP="00EE418B">
                            <w:pPr>
                              <w:spacing w:line="192" w:lineRule="auto"/>
                              <w:rPr>
                                <w:rFonts w:ascii="Barlow" w:hAnsi="Barlow"/>
                                <w:color w:val="594392"/>
                                <w:sz w:val="72"/>
                                <w:szCs w:val="72"/>
                              </w:rPr>
                            </w:pPr>
                            <w:r w:rsidRPr="00EE418B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594392"/>
                                <w:sz w:val="72"/>
                                <w:szCs w:val="72"/>
                              </w:rPr>
                              <w:t xml:space="preserve">Inégalités salariales : </w:t>
                            </w:r>
                            <w:r w:rsidRPr="00EE418B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594392"/>
                                <w:sz w:val="72"/>
                                <w:szCs w:val="72"/>
                              </w:rPr>
                              <w:br/>
                              <w:t>on compare, on répare !</w:t>
                            </w:r>
                          </w:p>
                          <w:p w14:paraId="6C1C84A6" w14:textId="0F3FE111" w:rsidR="00FE2AE0" w:rsidRPr="00AA14EA" w:rsidRDefault="00FE2AE0" w:rsidP="00EE418B">
                            <w:pPr>
                              <w:spacing w:line="192" w:lineRule="auto"/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594392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62F24" id="_x0000_s1029" type="#_x0000_t202" style="position:absolute;margin-left:122.7pt;margin-top:76.4pt;width:464.05pt;height:9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4X/gEAANUDAAAOAAAAZHJzL2Uyb0RvYy54bWysU11v2yAUfZ+0/4B4X+w4yZpYIVXXrtOk&#10;7kNq9wMIxjEacBmQ2Nmv3wWnabS9VfMD4nLNufece1hfD0aTg/RBgWV0OikpkVZAo+yO0R9P9++W&#10;lITIbcM1WMnoUQZ6vXn7Zt27WlbQgW6kJwhiQ907RrsYXV0UQXTS8DABJy0mW/CGRwz9rmg87xHd&#10;6KIqy/dFD75xHoQMAU/vxiTdZPy2lSJ+a9sgI9GMYm8xrz6v27QWmzWvd567TolTG/wVXRiuLBY9&#10;Q93xyMneq3+gjBIeArRxIsAU0LZKyMwB2UzLv9g8dtzJzAXFCe4sU/h/sOLr4dF99yQOH2DAAWYS&#10;wT2A+BmIhduO25288R76TvIGC0+TZEXvQn26mqQOdUgg2/4LNDhkvo+QgYbWm6QK8iSIjgM4nkWX&#10;QyQCDxfL1Ww+W1AiMDetqtnVcpZr8Pr5uvMhfpJgSNow6nGqGZ4fHkJM7fD6+ZdUzcK90jpPVlvS&#10;M7paVIt84SJjVETjaWUYXZbpG62QWH60Tb4cudLjHgtoe6KdmI6c47AdiGoYzf0mFbbQHFEHD6PP&#10;8F3gpgP/m5IePcZo+LXnXlKiP1vUcjWdz5MpczBfXFUY+MvM9jLDrUAoRiMl4/Y2ZiOPlG9Q81Zl&#10;NV46ObWM3skinXyezHkZ579eXuPmDwAAAP//AwBQSwMEFAAGAAgAAAAhAGzJYbjfAAAADAEAAA8A&#10;AABkcnMvZG93bnJldi54bWxMj8tOwzAQRfdI/IM1SOyo3TTmEeJUCMQW1PKQ2LnxNImIx1HsNuHv&#10;ma5gObpHd84t17PvxRHH2AUysFwoEEh1cB01Bt7fnq9uQcRkydk+EBr4wQjr6vystIULE23wuE2N&#10;4BKKhTXQpjQUUsa6RW/jIgxInO3D6G3ic2ykG+3E5b6XmVLX0tuO+ENrB3xssf7eHryBj5f912eu&#10;Xpsnr4cpzEqSv5PGXF7MD/cgEs7pD4aTPqtDxU67cCAXRW8gy3XOKAc64w0nYnmz0iB2Bla51iCr&#10;Uv4fUf0CAAD//wMAUEsBAi0AFAAGAAgAAAAhALaDOJL+AAAA4QEAABMAAAAAAAAAAAAAAAAAAAAA&#10;AFtDb250ZW50X1R5cGVzXS54bWxQSwECLQAUAAYACAAAACEAOP0h/9YAAACUAQAACwAAAAAAAAAA&#10;AAAAAAAvAQAAX3JlbHMvLnJlbHNQSwECLQAUAAYACAAAACEAWYCeF/4BAADVAwAADgAAAAAAAAAA&#10;AAAAAAAuAgAAZHJzL2Uyb0RvYy54bWxQSwECLQAUAAYACAAAACEAbMlhuN8AAAAMAQAADwAAAAAA&#10;AAAAAAAAAABYBAAAZHJzL2Rvd25yZXYueG1sUEsFBgAAAAAEAAQA8wAAAGQFAAAAAA==&#10;" filled="f" stroked="f">
                <v:textbox>
                  <w:txbxContent>
                    <w:p w14:paraId="6A991ECF" w14:textId="6F476F8B" w:rsidR="009B5D1F" w:rsidRPr="00EE418B" w:rsidRDefault="00EE418B" w:rsidP="00EE418B">
                      <w:pPr>
                        <w:spacing w:line="192" w:lineRule="auto"/>
                        <w:rPr>
                          <w:rFonts w:ascii="Barlow" w:hAnsi="Barlow"/>
                          <w:color w:val="594392"/>
                          <w:sz w:val="72"/>
                          <w:szCs w:val="72"/>
                        </w:rPr>
                      </w:pPr>
                      <w:r w:rsidRPr="00EE418B">
                        <w:rPr>
                          <w:rFonts w:ascii="Barlow Condensed ExtraBold" w:hAnsi="Barlow Condensed ExtraBold"/>
                          <w:b/>
                          <w:bCs/>
                          <w:color w:val="594392"/>
                          <w:sz w:val="72"/>
                          <w:szCs w:val="72"/>
                        </w:rPr>
                        <w:t xml:space="preserve">Inégalités salariales : </w:t>
                      </w:r>
                      <w:r w:rsidRPr="00EE418B">
                        <w:rPr>
                          <w:rFonts w:ascii="Barlow Condensed ExtraBold" w:hAnsi="Barlow Condensed ExtraBold"/>
                          <w:b/>
                          <w:bCs/>
                          <w:color w:val="594392"/>
                          <w:sz w:val="72"/>
                          <w:szCs w:val="72"/>
                        </w:rPr>
                        <w:br/>
                        <w:t>on compare, on répare !</w:t>
                      </w:r>
                    </w:p>
                    <w:p w14:paraId="6C1C84A6" w14:textId="0F3FE111" w:rsidR="00FE2AE0" w:rsidRPr="00AA14EA" w:rsidRDefault="00FE2AE0" w:rsidP="00EE418B">
                      <w:pPr>
                        <w:spacing w:line="192" w:lineRule="auto"/>
                        <w:rPr>
                          <w:rFonts w:ascii="Barlow Condensed ExtraBold" w:hAnsi="Barlow Condensed ExtraBold"/>
                          <w:b/>
                          <w:bCs/>
                          <w:color w:val="594392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418B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0CEF4943" wp14:editId="43AD562E">
                <wp:simplePos x="0" y="0"/>
                <wp:positionH relativeFrom="column">
                  <wp:posOffset>1515717</wp:posOffset>
                </wp:positionH>
                <wp:positionV relativeFrom="paragraph">
                  <wp:posOffset>381248</wp:posOffset>
                </wp:positionV>
                <wp:extent cx="4456572" cy="589114"/>
                <wp:effectExtent l="0" t="0" r="1270" b="0"/>
                <wp:wrapSquare wrapText="bothSides"/>
                <wp:docPr id="256416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572" cy="589114"/>
                        </a:xfrm>
                        <a:prstGeom prst="rect">
                          <a:avLst/>
                        </a:prstGeom>
                        <a:solidFill>
                          <a:srgbClr val="FFDDD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8D71E" w14:textId="69B898BF" w:rsidR="009B5D1F" w:rsidRPr="00EE418B" w:rsidRDefault="00370EF2" w:rsidP="009B5D1F">
                            <w:pPr>
                              <w:spacing w:line="240" w:lineRule="auto"/>
                              <w:jc w:val="center"/>
                              <w:rPr>
                                <w:rFonts w:ascii="Barlow Condensed Black" w:hAnsi="Barlow Condensed Black"/>
                                <w:color w:val="EF3D3D"/>
                                <w:sz w:val="56"/>
                                <w:szCs w:val="56"/>
                              </w:rPr>
                            </w:pPr>
                            <w:r w:rsidRPr="00EE418B">
                              <w:rPr>
                                <w:rFonts w:ascii="Barlow Condensed Black" w:hAnsi="Barlow Condensed Black"/>
                                <w:color w:val="EF3D3D"/>
                                <w:sz w:val="56"/>
                                <w:szCs w:val="56"/>
                              </w:rPr>
                              <w:t>8 mars</w:t>
                            </w:r>
                            <w:r w:rsidR="00EE418B" w:rsidRPr="00EE418B">
                              <w:rPr>
                                <w:rFonts w:ascii="Barlow Condensed Black" w:hAnsi="Barlow Condensed Black"/>
                                <w:color w:val="EF3D3D"/>
                                <w:sz w:val="56"/>
                                <w:szCs w:val="56"/>
                              </w:rPr>
                              <w:t> pour l’égalité des droits</w:t>
                            </w:r>
                          </w:p>
                        </w:txbxContent>
                      </wps:txbx>
                      <wps:bodyPr rot="0" vert="horz" wrap="square" lIns="91440" tIns="72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F4943" id="_x0000_s1030" type="#_x0000_t202" style="position:absolute;margin-left:119.35pt;margin-top:30pt;width:350.9pt;height:46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dwEwIAAPsDAAAOAAAAZHJzL2Uyb0RvYy54bWysU9tu2zAMfR+wfxD0vjgOkrYx4hRdsgwD&#10;ugvQ7QNkWY6FyaJGKbGzrx+lOGm3vQ3TgyCK4iF5eLS6HzrDjgq9BlvyfDLlTFkJtbb7kn/7untz&#10;x5kPwtbCgFUlPynP79evX616V6gZtGBqhYxArC96V/I2BFdkmZet6oSfgFOWnA1gJwKZuM9qFD2h&#10;dyabTac3WQ9YOwSpvKfb7dnJ1wm/aZQMn5vGq8BMyam2kHZMexX3bL0SxR6Fa7UcyxD/UEUntKWk&#10;V6itCIIdUP8F1WmJ4KEJEwldBk2jpUo9UDf59I9unlrhVOqFyPHuSpP/f7Dy0/HJfUEWhrcw0ABT&#10;E949gvzumYVNK+xePSBC3ypRU+I8Upb1zhdjaKTaFz6CVP1HqGnI4hAgAQ0NdpEV6pMROg3gdCVd&#10;DYFJupzPFzeL2xlnknyLu2Wez1MKUVyiHfrwXkHH4qHkSENN6OL46EOsRhSXJzGZB6PrnTYmGbiv&#10;NgbZUZAAdrstrRH9t2fGsr7ky8VskZAtxPikjU4HEqjRXcnvpnGdJRPZeGfr9CQIbc5nqsTYkZ7I&#10;yJmbMFQD0zW1GmMjWxXUJ+IL4axH+j90aAF/ctaTFkvufxwEKs7MB0ucL/P5PIo3GbckezLwpadK&#10;Bt0KKwmm5DLgxdiEJPdIhoUHmkyjE2nPdYwFk8ISl+NviBJ+aadXz392/QsAAP//AwBQSwMEFAAG&#10;AAgAAAAhAMDVVCbgAAAACgEAAA8AAABkcnMvZG93bnJldi54bWxMj8FOwzAQRO9I/IO1SFwqahNo&#10;m4Q4FQIhwZFSFXFzY5OYxuvIdtPw9ywnOK72aeZNtZ5cz0YTovUo4XougBlsvLbYSti+PV3lwGJS&#10;qFXv0Uj4NhHW9flZpUrtT/hqxk1qGYVgLJWELqWh5Dw2nXEqzv1gkH6fPjiV6Awt10GdKNz1PBNi&#10;yZ2ySA2dGsxDZ5rD5ugk2EPxMXuccb36Cs1LYaf353GHUl5eTPd3wJKZ0h8Mv/qkDjU57f0RdWS9&#10;hOwmXxEqYSloEwHFrVgA2xO5yHLgdcX/T6h/AAAA//8DAFBLAQItABQABgAIAAAAIQC2gziS/gAA&#10;AOEBAAATAAAAAAAAAAAAAAAAAAAAAABbQ29udGVudF9UeXBlc10ueG1sUEsBAi0AFAAGAAgAAAAh&#10;ADj9If/WAAAAlAEAAAsAAAAAAAAAAAAAAAAALwEAAF9yZWxzLy5yZWxzUEsBAi0AFAAGAAgAAAAh&#10;ALahJ3ATAgAA+wMAAA4AAAAAAAAAAAAAAAAALgIAAGRycy9lMm9Eb2MueG1sUEsBAi0AFAAGAAgA&#10;AAAhAMDVVCbgAAAACgEAAA8AAAAAAAAAAAAAAAAAbQQAAGRycy9kb3ducmV2LnhtbFBLBQYAAAAA&#10;BAAEAPMAAAB6BQAAAAA=&#10;" fillcolor="#fdd" stroked="f">
                <v:textbox inset=",2mm,,0">
                  <w:txbxContent>
                    <w:p w14:paraId="5718D71E" w14:textId="69B898BF" w:rsidR="009B5D1F" w:rsidRPr="00EE418B" w:rsidRDefault="00370EF2" w:rsidP="009B5D1F">
                      <w:pPr>
                        <w:spacing w:line="240" w:lineRule="auto"/>
                        <w:jc w:val="center"/>
                        <w:rPr>
                          <w:rFonts w:ascii="Barlow Condensed Black" w:hAnsi="Barlow Condensed Black"/>
                          <w:color w:val="EF3D3D"/>
                          <w:sz w:val="56"/>
                          <w:szCs w:val="56"/>
                        </w:rPr>
                      </w:pPr>
                      <w:r w:rsidRPr="00EE418B">
                        <w:rPr>
                          <w:rFonts w:ascii="Barlow Condensed Black" w:hAnsi="Barlow Condensed Black"/>
                          <w:color w:val="EF3D3D"/>
                          <w:sz w:val="56"/>
                          <w:szCs w:val="56"/>
                        </w:rPr>
                        <w:t>8 mars</w:t>
                      </w:r>
                      <w:r w:rsidR="00EE418B" w:rsidRPr="00EE418B">
                        <w:rPr>
                          <w:rFonts w:ascii="Barlow Condensed Black" w:hAnsi="Barlow Condensed Black"/>
                          <w:color w:val="EF3D3D"/>
                          <w:sz w:val="56"/>
                          <w:szCs w:val="56"/>
                        </w:rPr>
                        <w:t> pour l’égalité des droits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4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3CE34B" wp14:editId="7F60955A">
                <wp:simplePos x="0" y="0"/>
                <wp:positionH relativeFrom="page">
                  <wp:posOffset>-174930</wp:posOffset>
                </wp:positionH>
                <wp:positionV relativeFrom="paragraph">
                  <wp:posOffset>9740348</wp:posOffset>
                </wp:positionV>
                <wp:extent cx="7951305" cy="1049020"/>
                <wp:effectExtent l="0" t="0" r="0" b="5080"/>
                <wp:wrapNone/>
                <wp:docPr id="19522823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05" cy="1049020"/>
                        </a:xfrm>
                        <a:prstGeom prst="rect">
                          <a:avLst/>
                        </a:prstGeom>
                        <a:solidFill>
                          <a:srgbClr val="5943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EEBCD" id="Rectangle 4" o:spid="_x0000_s1026" style="position:absolute;margin-left:-13.75pt;margin-top:766.95pt;width:626.1pt;height:82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CPgAIAAGAFAAAOAAAAZHJzL2Uyb0RvYy54bWysVMFu2zAMvQ/YPwi6r7bTZF2COkXQosOA&#10;og3WDj0rspQYkEWNUuJkXz9KdpyuLXYYdpElkXwknx91ebVvDNsp9DXYkhdnOWfKSqhquy75j6fb&#10;T18480HYShiwquQH5fnV/OOHy9bN1Ag2YCqFjECsn7Wu5JsQ3CzLvNyoRvgzcMqSUQM2ItAR11mF&#10;oiX0xmSjPP+ctYCVQ5DKe7q96Yx8nvC1VjI8aO1VYKbkVFtIK6Z1FddsfilmaxRuU8u+DPEPVTSi&#10;tpR0gLoRQbAt1m+gmloieNDhTEKTgda1VKkH6qbIX3XzuBFOpV6IHO8Gmvz/g5X3u0e3RKKhdX7m&#10;aRu72Gts4pfqY/tE1mEgS+0Dk3R5MZ0U5/mEM0m2Ih9P81GiMzuFO/Thq4KGxU3Jkf5GIkns7nyg&#10;lOR6dInZPJi6uq2NSQdcr64Nsp2gPzeZjs+no/izKOQPN2Ojs4UY1pnjTXZqJu3CwajoZ+x3pVld&#10;UfmjVEnSmRryCCmVDUVn2ohKdemLSZ4fexsiUi0JMCJryj9g9wBRw2+xuyp7/xiqkkyH4PxvhXXB&#10;Q0TKDDYMwU1tAd8DMNRVn7nzP5LUURNZWkF1WCJD6IbEO3lb03+7Ez4sBdJU0PzQpIcHWrSBtuTQ&#10;7zjbAP567z76k1jJyllLU1Zy/3MrUHFmvlmS8bQYj+NYpsN4ckESYvjSsnppsdvmGkgOBb0pTqZt&#10;9A/muNUIzTM9CIuYlUzCSspdchnweLgO3fTTkyLVYpHcaBSdCHf20ckIHlmNunzaPwt0vXgD6f4e&#10;jhMpZq803PnGSAuLbQBdJ4GfeO35pjFOwumfnPhOvDwnr9PDOP8NAAD//wMAUEsDBBQABgAIAAAA&#10;IQAziXGE5gAAABMBAAAPAAAAZHJzL2Rvd25yZXYueG1sTE9NT8MwDL0j8R8iI3Hb0nVsXbum0wAh&#10;DhMS6xDnrDFtRJOUJuvKv593gotl6z2/j3wzmpYN2HvtrIDZNAKGtnJK21rAx+FlsgLmg7RKts6i&#10;gF/0sClub3KZKXe2exzKUDMSsT6TApoQuoxzXzVopJ+6Di1hX643MtDZ11z18kzipuVxFC25kdqS&#10;QyM7fGqw+i5PRsDOPL61OnnffmL5aoafvQ47rYW4vxuf1zS2a2ABx/D3AdcOlB8KCnZ0J6s8awVM&#10;4mRBVAIW83kK7EqJ44cE2JG2ZZrOgBc5/9+luAAAAP//AwBQSwECLQAUAAYACAAAACEAtoM4kv4A&#10;AADhAQAAEwAAAAAAAAAAAAAAAAAAAAAAW0NvbnRlbnRfVHlwZXNdLnhtbFBLAQItABQABgAIAAAA&#10;IQA4/SH/1gAAAJQBAAALAAAAAAAAAAAAAAAAAC8BAABfcmVscy8ucmVsc1BLAQItABQABgAIAAAA&#10;IQDAL/CPgAIAAGAFAAAOAAAAAAAAAAAAAAAAAC4CAABkcnMvZTJvRG9jLnhtbFBLAQItABQABgAI&#10;AAAAIQAziXGE5gAAABMBAAAPAAAAAAAAAAAAAAAAANoEAABkcnMvZG93bnJldi54bWxQSwUGAAAA&#10;AAQABADzAAAA7QUAAAAA&#10;" fillcolor="#594392" stroked="f" strokeweight="1pt">
                <w10:wrap anchorx="page"/>
              </v:rect>
            </w:pict>
          </mc:Fallback>
        </mc:AlternateContent>
      </w:r>
      <w:r w:rsidR="0093364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36FD3" wp14:editId="3C6F3BF4">
                <wp:simplePos x="0" y="0"/>
                <wp:positionH relativeFrom="column">
                  <wp:posOffset>5069730</wp:posOffset>
                </wp:positionH>
                <wp:positionV relativeFrom="paragraph">
                  <wp:posOffset>2274073</wp:posOffset>
                </wp:positionV>
                <wp:extent cx="0" cy="6305384"/>
                <wp:effectExtent l="12700" t="0" r="12700" b="19685"/>
                <wp:wrapNone/>
                <wp:docPr id="88818203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30538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9439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4CCE9" id="Connecteur droit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2pt,179.05pt" to="399.2pt,6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vi1AEAAAMEAAAOAAAAZHJzL2Uyb0RvYy54bWysU02P0zAQvSPxHyzfadJ2u9pGTfew1cIB&#10;wYqFH+A6dmPJX/KYJv33jO00y4I4gLhY9vjNm3nP4939aDQ5iwDK2ZYuFzUlwnLXKXtq6bevj+/u&#10;KIHIbMe0s6KlFwH0fv/2zW7wjVi53ulOBIIkFprBt7SP0TdVBbwXhsHCeWHxUrpgWMRjOFVdYAOy&#10;G12t6vq2GlzofHBcAGD0UC7pPvNLKXj8LCWISHRLsbeY15DXY1qr/Y41p8B8r/jUBvuHLgxTFovO&#10;VAcWGfke1G9URvHgwMm44M5UTkrFRdaAapb1L2qee+ZF1oLmgJ9tgv9Hyz+dH+xTQBsGDw34p5BU&#10;jDIYIrXyH/BNsy7slIzZtstsmxgj4SXIMXq7rjfru5tkaVUoEpUPEN8LZ0jatFQrmxSxhp0/QizQ&#10;KySFtSUD1tzWmzrDwGnVPSqt0yWE0/FBB3Jm+Jqb7c16u5qqvYIlvgODvuDgAgcXJ5y22NyL0ryL&#10;Fy1K6S9CEtWhoqI5D6GYCzLOhY3LmQnRKU1ic3Pi1HSa3j8lTviUKvKA/k3ynJErOxvnZKOsC8Wy&#10;19XjeG1ZFvzVgaI7WXB03SXPQLYGJy2/4PQr0ij/fM7pL393/wMAAP//AwBQSwMEFAAGAAgAAAAh&#10;AF63JNHhAAAADAEAAA8AAABkcnMvZG93bnJldi54bWxMj8FOwzAMhu9IvENkJC6IpaUbtKXphIY4&#10;IO3CACFuWWPassSpmmwrb48RBzja/vT7+6vl5Kw44Bh6TwrSWQICqfGmp1bBy/PDZQ4iRE1GW0+o&#10;4AsDLOvTk0qXxh/pCQ+b2AoOoVBqBV2MQyllaDp0Osz8gMS3Dz86HXkcW2lGfeRwZ+VVklxLp3vi&#10;D50ecNVhs9vsnQLz/ri7KLJX81m8mdU85sHeh7VS52fT3S2IiFP8g+FHn9WhZqet35MJwiq4KfI5&#10;owqyRZ6CYOJ3s2U0W6QpyLqS/0vU3wAAAP//AwBQSwECLQAUAAYACAAAACEAtoM4kv4AAADhAQAA&#10;EwAAAAAAAAAAAAAAAAAAAAAAW0NvbnRlbnRfVHlwZXNdLnhtbFBLAQItABQABgAIAAAAIQA4/SH/&#10;1gAAAJQBAAALAAAAAAAAAAAAAAAAAC8BAABfcmVscy8ucmVsc1BLAQItABQABgAIAAAAIQCb+nvi&#10;1AEAAAMEAAAOAAAAAAAAAAAAAAAAAC4CAABkcnMvZTJvRG9jLnhtbFBLAQItABQABgAIAAAAIQBe&#10;tyTR4QAAAAwBAAAPAAAAAAAAAAAAAAAAAC4EAABkcnMvZG93bnJldi54bWxQSwUGAAAAAAQABADz&#10;AAAAPAUAAAAA&#10;" strokecolor="#594392" strokeweight="1.5pt">
                <v:stroke dashstyle="1 1" joinstyle="miter"/>
              </v:line>
            </w:pict>
          </mc:Fallback>
        </mc:AlternateContent>
      </w:r>
      <w:r w:rsidR="00CA189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55EB16" wp14:editId="353CA6B2">
                <wp:simplePos x="0" y="0"/>
                <wp:positionH relativeFrom="margin">
                  <wp:posOffset>407406</wp:posOffset>
                </wp:positionH>
                <wp:positionV relativeFrom="paragraph">
                  <wp:posOffset>715223</wp:posOffset>
                </wp:positionV>
                <wp:extent cx="1050202" cy="1376133"/>
                <wp:effectExtent l="0" t="0" r="4445" b="0"/>
                <wp:wrapSquare wrapText="bothSides"/>
                <wp:docPr id="12599953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02" cy="1376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31DE" w14:textId="4870FE8E" w:rsidR="00FE2AE0" w:rsidRDefault="00DC46D9" w:rsidP="00FE2AE0">
                            <w:r w:rsidRPr="00DC46D9">
                              <w:rPr>
                                <w:noProof/>
                              </w:rPr>
                              <w:drawing>
                                <wp:inline distT="0" distB="0" distL="0" distR="0" wp14:anchorId="7466749E" wp14:editId="65AC25E4">
                                  <wp:extent cx="849600" cy="1357200"/>
                                  <wp:effectExtent l="0" t="0" r="8255" b="0"/>
                                  <wp:docPr id="313836384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9600" cy="13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5EB16" id="_x0000_s1031" type="#_x0000_t202" style="position:absolute;margin-left:32.1pt;margin-top:56.3pt;width:82.7pt;height:10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DjJCAIAAO4DAAAOAAAAZHJzL2Uyb0RvYy54bWysU1Fv0zAQfkfiP1h+p0lbdYyo6TQ6ipDG&#10;QBr7AY7jNBaOz5zdJuXXc3bSDtgbwg/W2b777u67z+uboTPsqNBrsCWfz3LOlJVQa7sv+dO33Ztr&#10;znwQthYGrCr5SXl+s3n9at27Qi2gBVMrZARifdG7krchuCLLvGxVJ/wMnLL02AB2ItAR91mNoif0&#10;zmSLPL/KesDaIUjlPd3ejY98k/CbRsnwpWm8CsyUnGoLace0V3HPNmtR7FG4VsupDPEPVXRCW0p6&#10;gboTQbAD6hdQnZYIHpowk9Bl0DRaqtQDdTPP/+rmsRVOpV6IHO8uNPn/Bysfjo/uK7IwvIeBBpia&#10;8O4e5HfPLGxbYffqFhH6VomaEs8jZVnvfDGFRqp94SNI1X+GmoYsDgES0NBgF1mhPhmh0wBOF9LV&#10;EJiMKfNVvsgXnEl6my/fXs2Xy5RDFOdwhz58VNCxaJQcaaoJXhzvfYjliOLsErN5MLreaWPSAffV&#10;1iA7ClLALq0J/Q83Y1lf8nerxSohW4jxSRydDqRQo7uSX+dxjZqJdHywdXIJQpvRpkqMnfiJlIzk&#10;hKEamK5Lvoqxka4K6hMRhjAKkj4QGS3gT856EmPJ/Y+DQMWZ+WSJ9Kjcs4FnozobwkoKLXngbDS3&#10;ISk8tm/hlobR6ETTc+apRBJVYm/6AFG1v5+T1/M33fwCAAD//wMAUEsDBBQABgAIAAAAIQBF5EEe&#10;3wAAAAoBAAAPAAAAZHJzL2Rvd25yZXYueG1sTI9NT8MwDIbvSPyHyEhc0JYuQxXrmk6wwQ0OG9PO&#10;WWPaisapmnTt/j3mBDd/PHr9ON9MrhUX7EPjScNinoBAKr1tqNJw/HybPYEI0ZA1rSfUcMUAm+L2&#10;JjeZ9SPt8XKIleAQCpnRUMfYZVKGskZnwtx3SLz78r0zkdu+krY3I4e7VqokSaUzDfGF2nS4rbH8&#10;PgxOQ7rrh3FP24fd8fXdfHSVOr1cT1rf303PaxARp/gHw68+q0PBTmc/kA2i5YxHxSTPFyoFwYBS&#10;Ky7OGpZqtQRZ5PL/C8UPAAAA//8DAFBLAQItABQABgAIAAAAIQC2gziS/gAAAOEBAAATAAAAAAAA&#10;AAAAAAAAAAAAAABbQ29udGVudF9UeXBlc10ueG1sUEsBAi0AFAAGAAgAAAAhADj9If/WAAAAlAEA&#10;AAsAAAAAAAAAAAAAAAAALwEAAF9yZWxzLy5yZWxzUEsBAi0AFAAGAAgAAAAhADgYOMkIAgAA7gMA&#10;AA4AAAAAAAAAAAAAAAAALgIAAGRycy9lMm9Eb2MueG1sUEsBAi0AFAAGAAgAAAAhAEXkQR7fAAAA&#10;CgEAAA8AAAAAAAAAAAAAAAAAYgQAAGRycy9kb3ducmV2LnhtbFBLBQYAAAAABAAEAPMAAABuBQAA&#10;AAA=&#10;" stroked="f">
                <v:textbox inset="0,0,0,0">
                  <w:txbxContent>
                    <w:p w14:paraId="212D31DE" w14:textId="4870FE8E" w:rsidR="00FE2AE0" w:rsidRDefault="00DC46D9" w:rsidP="00FE2AE0">
                      <w:r w:rsidRPr="00DC46D9">
                        <w:rPr>
                          <w:noProof/>
                        </w:rPr>
                        <w:drawing>
                          <wp:inline distT="0" distB="0" distL="0" distR="0" wp14:anchorId="7466749E" wp14:editId="65AC25E4">
                            <wp:extent cx="849600" cy="1357200"/>
                            <wp:effectExtent l="0" t="0" r="8255" b="0"/>
                            <wp:docPr id="313836384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9600" cy="13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1630B" w:rsidSect="003B091D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A432" w14:textId="77777777" w:rsidR="008A2913" w:rsidRDefault="008A2913" w:rsidP="00183DC6">
      <w:pPr>
        <w:spacing w:after="0" w:line="240" w:lineRule="auto"/>
      </w:pPr>
      <w:r>
        <w:separator/>
      </w:r>
    </w:p>
  </w:endnote>
  <w:endnote w:type="continuationSeparator" w:id="0">
    <w:p w14:paraId="72E038BF" w14:textId="77777777" w:rsidR="008A2913" w:rsidRDefault="008A2913" w:rsidP="0018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 Condensed ExtraBold">
    <w:charset w:val="00"/>
    <w:family w:val="auto"/>
    <w:pitch w:val="variable"/>
    <w:sig w:usb0="20000007" w:usb1="00000000" w:usb2="00000000" w:usb3="00000000" w:csb0="00000193" w:csb1="00000000"/>
  </w:font>
  <w:font w:name="Barlow ExtraBold">
    <w:charset w:val="00"/>
    <w:family w:val="auto"/>
    <w:pitch w:val="variable"/>
    <w:sig w:usb0="20000007" w:usb1="00000000" w:usb2="00000000" w:usb3="00000000" w:csb0="00000193" w:csb1="00000000"/>
  </w:font>
  <w:font w:name="Barlow Condensed Black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2C2B" w14:textId="77777777" w:rsidR="008A2913" w:rsidRDefault="008A2913" w:rsidP="00183DC6">
      <w:pPr>
        <w:spacing w:after="0" w:line="240" w:lineRule="auto"/>
      </w:pPr>
      <w:r>
        <w:separator/>
      </w:r>
    </w:p>
  </w:footnote>
  <w:footnote w:type="continuationSeparator" w:id="0">
    <w:p w14:paraId="33AADCCD" w14:textId="77777777" w:rsidR="008A2913" w:rsidRDefault="008A2913" w:rsidP="00183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E4B"/>
    <w:multiLevelType w:val="hybridMultilevel"/>
    <w:tmpl w:val="AEEAC752"/>
    <w:lvl w:ilvl="0" w:tplc="57D023FA">
      <w:numFmt w:val="bullet"/>
      <w:lvlText w:val="-"/>
      <w:lvlJc w:val="left"/>
      <w:pPr>
        <w:ind w:left="695" w:hanging="1120"/>
      </w:pPr>
      <w:rPr>
        <w:rFonts w:ascii="Barlow" w:eastAsia="Times New Roman" w:hAnsi="Barlow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" w15:restartNumberingAfterBreak="0">
    <w:nsid w:val="152D24D2"/>
    <w:multiLevelType w:val="hybridMultilevel"/>
    <w:tmpl w:val="8A5C74D8"/>
    <w:lvl w:ilvl="0" w:tplc="57D023FA">
      <w:numFmt w:val="bullet"/>
      <w:lvlText w:val="-"/>
      <w:lvlJc w:val="left"/>
      <w:pPr>
        <w:ind w:left="270" w:hanging="1120"/>
      </w:pPr>
      <w:rPr>
        <w:rFonts w:ascii="Barlow" w:eastAsia="Times New Roman" w:hAnsi="Barlow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3C82167D"/>
    <w:multiLevelType w:val="hybridMultilevel"/>
    <w:tmpl w:val="C8D055C4"/>
    <w:lvl w:ilvl="0" w:tplc="040C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73474668"/>
    <w:multiLevelType w:val="hybridMultilevel"/>
    <w:tmpl w:val="A16AD83E"/>
    <w:lvl w:ilvl="0" w:tplc="3A44C54C">
      <w:numFmt w:val="bullet"/>
      <w:lvlText w:val="-"/>
      <w:lvlJc w:val="left"/>
      <w:pPr>
        <w:ind w:left="86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fr-FR" w:eastAsia="en-US" w:bidi="ar-SA"/>
      </w:rPr>
    </w:lvl>
    <w:lvl w:ilvl="1" w:tplc="7D8A9C34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F68E6966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0A0A7D7E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ABB837A0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61DA5E2E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8ECA5FBC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07688908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65C844F6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num w:numId="1" w16cid:durableId="1225602562">
    <w:abstractNumId w:val="3"/>
  </w:num>
  <w:num w:numId="2" w16cid:durableId="1429889201">
    <w:abstractNumId w:val="2"/>
  </w:num>
  <w:num w:numId="3" w16cid:durableId="1735471318">
    <w:abstractNumId w:val="0"/>
  </w:num>
  <w:num w:numId="4" w16cid:durableId="2023319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C6"/>
    <w:rsid w:val="00003EEE"/>
    <w:rsid w:val="00030781"/>
    <w:rsid w:val="00032072"/>
    <w:rsid w:val="000555BC"/>
    <w:rsid w:val="000A1356"/>
    <w:rsid w:val="000A4FA2"/>
    <w:rsid w:val="000A7B4E"/>
    <w:rsid w:val="000B2B0A"/>
    <w:rsid w:val="000C43FF"/>
    <w:rsid w:val="0010049B"/>
    <w:rsid w:val="00111689"/>
    <w:rsid w:val="00121D75"/>
    <w:rsid w:val="0012644A"/>
    <w:rsid w:val="00127DAC"/>
    <w:rsid w:val="00144A54"/>
    <w:rsid w:val="00151B63"/>
    <w:rsid w:val="00163DC4"/>
    <w:rsid w:val="00183DC6"/>
    <w:rsid w:val="0018764D"/>
    <w:rsid w:val="001A1221"/>
    <w:rsid w:val="001A2B8C"/>
    <w:rsid w:val="001C0AA2"/>
    <w:rsid w:val="001C7B7E"/>
    <w:rsid w:val="001F25AB"/>
    <w:rsid w:val="001F5B14"/>
    <w:rsid w:val="001F79F1"/>
    <w:rsid w:val="00202909"/>
    <w:rsid w:val="00215DB5"/>
    <w:rsid w:val="00217B1F"/>
    <w:rsid w:val="00272490"/>
    <w:rsid w:val="00280190"/>
    <w:rsid w:val="002872FE"/>
    <w:rsid w:val="002D573D"/>
    <w:rsid w:val="002E159E"/>
    <w:rsid w:val="002F30F7"/>
    <w:rsid w:val="00310344"/>
    <w:rsid w:val="00322B99"/>
    <w:rsid w:val="00340242"/>
    <w:rsid w:val="00347EAD"/>
    <w:rsid w:val="0036332A"/>
    <w:rsid w:val="00364DFD"/>
    <w:rsid w:val="00370EF2"/>
    <w:rsid w:val="003835D1"/>
    <w:rsid w:val="003922BB"/>
    <w:rsid w:val="003B091D"/>
    <w:rsid w:val="003C4040"/>
    <w:rsid w:val="003C67BA"/>
    <w:rsid w:val="003C7F8C"/>
    <w:rsid w:val="003D1A58"/>
    <w:rsid w:val="003E7171"/>
    <w:rsid w:val="003F6BC2"/>
    <w:rsid w:val="00402DD5"/>
    <w:rsid w:val="00415360"/>
    <w:rsid w:val="00446E2F"/>
    <w:rsid w:val="00451804"/>
    <w:rsid w:val="004607B0"/>
    <w:rsid w:val="00461C51"/>
    <w:rsid w:val="00467DCF"/>
    <w:rsid w:val="00486920"/>
    <w:rsid w:val="004A226F"/>
    <w:rsid w:val="004D18A9"/>
    <w:rsid w:val="00557BC6"/>
    <w:rsid w:val="005742BB"/>
    <w:rsid w:val="00596856"/>
    <w:rsid w:val="005A5E8C"/>
    <w:rsid w:val="005D07DD"/>
    <w:rsid w:val="005E2344"/>
    <w:rsid w:val="005E691A"/>
    <w:rsid w:val="005E697C"/>
    <w:rsid w:val="005F5D10"/>
    <w:rsid w:val="00607B7B"/>
    <w:rsid w:val="0061630B"/>
    <w:rsid w:val="006227BD"/>
    <w:rsid w:val="00633794"/>
    <w:rsid w:val="00653344"/>
    <w:rsid w:val="00653DB4"/>
    <w:rsid w:val="00654F34"/>
    <w:rsid w:val="00666893"/>
    <w:rsid w:val="00691B94"/>
    <w:rsid w:val="006A01B3"/>
    <w:rsid w:val="006B64F1"/>
    <w:rsid w:val="007139AD"/>
    <w:rsid w:val="007146FA"/>
    <w:rsid w:val="00717CC3"/>
    <w:rsid w:val="00722C03"/>
    <w:rsid w:val="007644A6"/>
    <w:rsid w:val="0076507B"/>
    <w:rsid w:val="00797B43"/>
    <w:rsid w:val="007A716B"/>
    <w:rsid w:val="007B5C59"/>
    <w:rsid w:val="007D5372"/>
    <w:rsid w:val="007E30FC"/>
    <w:rsid w:val="00806BB4"/>
    <w:rsid w:val="00823FC2"/>
    <w:rsid w:val="00833249"/>
    <w:rsid w:val="008363B9"/>
    <w:rsid w:val="0083789B"/>
    <w:rsid w:val="00845D31"/>
    <w:rsid w:val="00861DE0"/>
    <w:rsid w:val="008651B4"/>
    <w:rsid w:val="008870FB"/>
    <w:rsid w:val="008A2480"/>
    <w:rsid w:val="008A2913"/>
    <w:rsid w:val="008A4CB2"/>
    <w:rsid w:val="008B5B55"/>
    <w:rsid w:val="008C75C1"/>
    <w:rsid w:val="008D4730"/>
    <w:rsid w:val="008D6164"/>
    <w:rsid w:val="008E7A01"/>
    <w:rsid w:val="009079F0"/>
    <w:rsid w:val="009309E5"/>
    <w:rsid w:val="0093364B"/>
    <w:rsid w:val="0093680A"/>
    <w:rsid w:val="009657EE"/>
    <w:rsid w:val="00971BEF"/>
    <w:rsid w:val="00981FD2"/>
    <w:rsid w:val="009A05F6"/>
    <w:rsid w:val="009B5D1F"/>
    <w:rsid w:val="009E21FC"/>
    <w:rsid w:val="009E4443"/>
    <w:rsid w:val="009E6A75"/>
    <w:rsid w:val="00A12A0B"/>
    <w:rsid w:val="00A22731"/>
    <w:rsid w:val="00A310EA"/>
    <w:rsid w:val="00A32300"/>
    <w:rsid w:val="00AA14EA"/>
    <w:rsid w:val="00AA7E7E"/>
    <w:rsid w:val="00AD5990"/>
    <w:rsid w:val="00AF5A1D"/>
    <w:rsid w:val="00B64428"/>
    <w:rsid w:val="00B67318"/>
    <w:rsid w:val="00BB2DBC"/>
    <w:rsid w:val="00BD609F"/>
    <w:rsid w:val="00BD7371"/>
    <w:rsid w:val="00BE47EF"/>
    <w:rsid w:val="00BF6A97"/>
    <w:rsid w:val="00C0797C"/>
    <w:rsid w:val="00C12F57"/>
    <w:rsid w:val="00C21856"/>
    <w:rsid w:val="00C31CA4"/>
    <w:rsid w:val="00C45072"/>
    <w:rsid w:val="00C507EC"/>
    <w:rsid w:val="00C76664"/>
    <w:rsid w:val="00C81E9B"/>
    <w:rsid w:val="00C83415"/>
    <w:rsid w:val="00CA1893"/>
    <w:rsid w:val="00CB3335"/>
    <w:rsid w:val="00CE2D20"/>
    <w:rsid w:val="00D2499B"/>
    <w:rsid w:val="00D75B09"/>
    <w:rsid w:val="00D94A31"/>
    <w:rsid w:val="00DB676A"/>
    <w:rsid w:val="00DC46D9"/>
    <w:rsid w:val="00DD3736"/>
    <w:rsid w:val="00DE02A0"/>
    <w:rsid w:val="00DF60B5"/>
    <w:rsid w:val="00E234DD"/>
    <w:rsid w:val="00E4585F"/>
    <w:rsid w:val="00E51A70"/>
    <w:rsid w:val="00E53EE4"/>
    <w:rsid w:val="00E6204F"/>
    <w:rsid w:val="00E76807"/>
    <w:rsid w:val="00E81FE6"/>
    <w:rsid w:val="00EA6FB8"/>
    <w:rsid w:val="00EC32B2"/>
    <w:rsid w:val="00EE0309"/>
    <w:rsid w:val="00EE418B"/>
    <w:rsid w:val="00F00D76"/>
    <w:rsid w:val="00F11E90"/>
    <w:rsid w:val="00F21D17"/>
    <w:rsid w:val="00F426AC"/>
    <w:rsid w:val="00F4276F"/>
    <w:rsid w:val="00F5676D"/>
    <w:rsid w:val="00F57043"/>
    <w:rsid w:val="00F6132B"/>
    <w:rsid w:val="00F62C7B"/>
    <w:rsid w:val="00F64C32"/>
    <w:rsid w:val="00F662FF"/>
    <w:rsid w:val="00F77485"/>
    <w:rsid w:val="00F848BB"/>
    <w:rsid w:val="00F87597"/>
    <w:rsid w:val="00F92EFE"/>
    <w:rsid w:val="00F9308C"/>
    <w:rsid w:val="00F971BF"/>
    <w:rsid w:val="00FA49D5"/>
    <w:rsid w:val="00FD62F2"/>
    <w:rsid w:val="00FE24ED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4B8DA"/>
  <w15:chartTrackingRefBased/>
  <w15:docId w15:val="{3707AF9D-8221-4610-8726-649A2802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91D"/>
  </w:style>
  <w:style w:type="paragraph" w:styleId="Titre1">
    <w:name w:val="heading 1"/>
    <w:basedOn w:val="Normal"/>
    <w:next w:val="Normal"/>
    <w:link w:val="Titre1Car"/>
    <w:uiPriority w:val="9"/>
    <w:qFormat/>
    <w:rsid w:val="00183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3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3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3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3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3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3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3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3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3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3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3D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3D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3D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3D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3D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3D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3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3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3D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183D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3D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3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3D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3DC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DC6"/>
  </w:style>
  <w:style w:type="paragraph" w:styleId="Pieddepage">
    <w:name w:val="footer"/>
    <w:basedOn w:val="Normal"/>
    <w:link w:val="PieddepageCar"/>
    <w:uiPriority w:val="99"/>
    <w:unhideWhenUsed/>
    <w:rsid w:val="0018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DC6"/>
  </w:style>
  <w:style w:type="paragraph" w:styleId="NormalWeb">
    <w:name w:val="Normal (Web)"/>
    <w:basedOn w:val="Normal"/>
    <w:uiPriority w:val="99"/>
    <w:semiHidden/>
    <w:unhideWhenUsed/>
    <w:rsid w:val="0093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3680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680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3680A"/>
    <w:rPr>
      <w:color w:val="96607D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1F79F1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1F79F1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character" w:customStyle="1" w:styleId="apple-tab-span">
    <w:name w:val="apple-tab-span"/>
    <w:basedOn w:val="Policepardfaut"/>
    <w:rsid w:val="00654F34"/>
  </w:style>
  <w:style w:type="paragraph" w:customStyle="1" w:styleId="p1">
    <w:name w:val="p1"/>
    <w:basedOn w:val="Normal"/>
    <w:rsid w:val="00F426AC"/>
    <w:pPr>
      <w:spacing w:after="0" w:line="240" w:lineRule="auto"/>
    </w:pPr>
    <w:rPr>
      <w:rFonts w:ascii="Barlow Condensed" w:eastAsia="Times New Roman" w:hAnsi="Barlow Condensed" w:cs="Times New Roman"/>
      <w:color w:val="462F7F"/>
      <w:kern w:val="0"/>
      <w:sz w:val="38"/>
      <w:szCs w:val="3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alite-professionnelle.cgt.fr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egalite-professionnelle.cgt.fr" TargetMode="External"/><Relationship Id="rId12" Type="http://schemas.openxmlformats.org/officeDocument/2006/relationships/hyperlink" Target="http://www.egalite-professionnelle.cgt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galite-professionnelle.cgt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Marcot</dc:creator>
  <cp:keywords/>
  <dc:description/>
  <cp:lastModifiedBy>karine TARTAS</cp:lastModifiedBy>
  <cp:revision>4</cp:revision>
  <cp:lastPrinted>2026-02-20T13:53:00Z</cp:lastPrinted>
  <dcterms:created xsi:type="dcterms:W3CDTF">2026-02-20T13:50:00Z</dcterms:created>
  <dcterms:modified xsi:type="dcterms:W3CDTF">2026-02-20T15:30:00Z</dcterms:modified>
</cp:coreProperties>
</file>